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50A83">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50A83">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E50A83">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E50A83">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E50A83">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E50A83">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E50A83">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E50A83">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E50A83">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BVT&amp;BVM</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14648D">
        <w:rPr>
          <w:rFonts w:ascii="Times New Roman" w:hAnsi="Times New Roman" w:hint="eastAsia"/>
          <w:sz w:val="21"/>
          <w:lang w:val="de-CH" w:eastAsia="zh-CN"/>
        </w:rPr>
        <w:t>载重和人数信息不定时消失</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14648D">
        <w:rPr>
          <w:lang w:eastAsia="zh-CN"/>
        </w:rPr>
        <w:t>MCU</w:t>
      </w:r>
      <w:r w:rsidR="00961BBB">
        <w:rPr>
          <w:rFonts w:hint="eastAsia"/>
          <w:lang w:eastAsia="zh-CN"/>
        </w:rPr>
        <w:t>软</w:t>
      </w:r>
      <w:r w:rsidR="00F45CD0">
        <w:rPr>
          <w:rFonts w:hint="eastAsia"/>
          <w:lang w:eastAsia="zh-CN"/>
        </w:rPr>
        <w:t>件</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w:t>
      </w:r>
      <w:proofErr w:type="gramEnd"/>
      <w:r w:rsidR="00961BBB" w:rsidRPr="00A2397C">
        <w:rPr>
          <w:rFonts w:hint="eastAsia"/>
          <w:lang w:eastAsia="zh-CN"/>
        </w:rPr>
        <w:t>机</w:t>
      </w:r>
      <w:r w:rsidR="00961BBB" w:rsidRPr="00A2397C">
        <w:rPr>
          <w:rFonts w:hint="eastAsia"/>
          <w:lang w:eastAsia="zh-CN"/>
        </w:rPr>
        <w:t>IV</w:t>
      </w:r>
      <w:r w:rsidR="00961BBB" w:rsidRPr="00A2397C">
        <w:rPr>
          <w:rFonts w:hint="eastAsia"/>
          <w:lang w:eastAsia="zh-CN"/>
        </w:rPr>
        <w:t>（智灵平台）</w:t>
      </w:r>
      <w:r w:rsidR="00DD74D9">
        <w:rPr>
          <w:rFonts w:hint="eastAsia"/>
          <w:lang w:eastAsia="zh-CN"/>
        </w:rPr>
        <w:t>载重和人数信息不定时消失</w:t>
      </w:r>
      <w:r w:rsidR="00961BBB" w:rsidRPr="00A2397C">
        <w:rPr>
          <w:rFonts w:hint="eastAsia"/>
          <w:lang w:eastAsia="zh-CN"/>
        </w:rPr>
        <w:t>问题</w:t>
      </w:r>
      <w:r w:rsidR="008D72FD">
        <w:rPr>
          <w:rFonts w:hint="eastAsia"/>
          <w:lang w:eastAsia="zh-CN"/>
        </w:rPr>
        <w:t>。</w:t>
      </w:r>
    </w:p>
    <w:p w:rsidR="00501409" w:rsidRPr="00DD74D9"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892F7A">
              <w:rPr>
                <w:rFonts w:hint="eastAsia"/>
                <w:lang w:eastAsia="zh-CN"/>
              </w:rPr>
              <w:t>载重和人数消失</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5D232F">
              <w:rPr>
                <w:rFonts w:hint="eastAsia"/>
                <w:lang w:eastAsia="zh-CN"/>
              </w:rPr>
              <w:t>载重和人数消失</w:t>
            </w:r>
            <w:r w:rsidR="00A914A2" w:rsidRPr="00A914A2">
              <w:rPr>
                <w:rFonts w:hint="eastAsia"/>
                <w:lang w:eastAsia="zh-CN"/>
              </w:rPr>
              <w:t>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EF5D25" w:rsidRPr="00EF5D25" w:rsidRDefault="00EF5D25" w:rsidP="00EF5D25">
            <w:pPr>
              <w:pStyle w:val="a6"/>
              <w:ind w:firstLine="420"/>
              <w:rPr>
                <w:rFonts w:cs="Arial"/>
                <w:sz w:val="18"/>
                <w:szCs w:val="18"/>
                <w:lang w:val="en-US" w:eastAsia="zh-CN"/>
              </w:rPr>
            </w:pPr>
            <w:r>
              <w:rPr>
                <w:rFonts w:hint="eastAsia"/>
                <w:lang w:eastAsia="zh-CN"/>
              </w:rPr>
              <w:t>BVT</w:t>
            </w:r>
            <w:r>
              <w:rPr>
                <w:rFonts w:hint="eastAsia"/>
                <w:lang w:eastAsia="zh-CN"/>
              </w:rPr>
              <w:t>系</w:t>
            </w:r>
            <w:r>
              <w:rPr>
                <w:rFonts w:hint="eastAsia"/>
                <w:lang w:eastAsia="zh-CN"/>
              </w:rPr>
              <w:t>:BVT808.1D,BVT810.1C,BVT810.4C,</w:t>
            </w:r>
            <w:r>
              <w:rPr>
                <w:lang w:eastAsia="zh-CN"/>
              </w:rPr>
              <w:t>BVT10402, BVT12101, BVT12301, BVT15002,BVT18501, BVT29001, BVT38001;</w:t>
            </w:r>
          </w:p>
          <w:p w:rsidR="00EF5D25" w:rsidRDefault="00EF5D25" w:rsidP="00EF5D25">
            <w:pPr>
              <w:pStyle w:val="a6"/>
              <w:ind w:firstLine="420"/>
              <w:rPr>
                <w:lang w:eastAsia="zh-CN"/>
              </w:rPr>
            </w:pPr>
            <w:r>
              <w:rPr>
                <w:rFonts w:hint="eastAsia"/>
                <w:lang w:eastAsia="zh-CN"/>
              </w:rPr>
              <w:t>BVM</w:t>
            </w:r>
            <w:r>
              <w:rPr>
                <w:rFonts w:hint="eastAsia"/>
                <w:lang w:eastAsia="zh-CN"/>
              </w:rPr>
              <w:t>系</w:t>
            </w:r>
            <w:r>
              <w:rPr>
                <w:rFonts w:hint="eastAsia"/>
                <w:lang w:eastAsia="zh-CN"/>
              </w:rPr>
              <w:t>:BVM10402,BVM10403,BVM12102,</w:t>
            </w:r>
            <w:r>
              <w:rPr>
                <w:lang w:eastAsia="zh-CN"/>
              </w:rPr>
              <w:t>BVM15002;</w:t>
            </w:r>
          </w:p>
          <w:p w:rsidR="007D7938" w:rsidRPr="00C44929" w:rsidRDefault="00EF5D25" w:rsidP="00EF5D25">
            <w:pPr>
              <w:pStyle w:val="a6"/>
              <w:ind w:firstLine="420"/>
              <w:rPr>
                <w:lang w:eastAsia="zh-CN"/>
              </w:rPr>
            </w:pPr>
            <w:r>
              <w:rPr>
                <w:rFonts w:hint="eastAsia"/>
                <w:lang w:eastAsia="zh-CN"/>
              </w:rPr>
              <w:t>0TIS</w:t>
            </w:r>
            <w:r>
              <w:rPr>
                <w:rFonts w:hint="eastAsia"/>
                <w:lang w:eastAsia="zh-CN"/>
              </w:rPr>
              <w:t>专机</w:t>
            </w:r>
            <w:r>
              <w:rPr>
                <w:rFonts w:hint="eastAsia"/>
                <w:lang w:eastAsia="zh-CN"/>
              </w:rPr>
              <w:t>:NAA731A</w:t>
            </w:r>
            <w:r w:rsidR="00CF668D">
              <w:rPr>
                <w:rFonts w:hint="eastAsia"/>
                <w:lang w:eastAsia="zh-CN"/>
              </w:rPr>
              <w:t>，</w:t>
            </w:r>
            <w:r w:rsidR="007D7938">
              <w:rPr>
                <w:rFonts w:hint="eastAsia"/>
                <w:lang w:eastAsia="zh-CN"/>
              </w:rPr>
              <w:t>则</w:t>
            </w:r>
            <w:r w:rsidR="00F70D04">
              <w:rPr>
                <w:rFonts w:hint="eastAsia"/>
                <w:lang w:eastAsia="zh-CN"/>
              </w:rPr>
              <w:t>可以通过此方案升级解决</w:t>
            </w:r>
            <w:r w:rsidR="007D7938">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6B23EF">
              <w:rPr>
                <w:rFonts w:hint="eastAsia"/>
                <w:lang w:eastAsia="zh-CN"/>
              </w:rPr>
              <w:t>载重和人数消失问题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4E2AB4">
              <w:rPr>
                <w:lang w:eastAsia="zh-CN"/>
              </w:rPr>
              <w:t>MCU</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r w:rsidR="006B23EF">
        <w:rPr>
          <w:lang w:eastAsia="zh-CN"/>
        </w:rPr>
        <w:t>MCU</w:t>
      </w:r>
      <w:r w:rsidRPr="00993B59">
        <w:rPr>
          <w:rFonts w:hint="eastAsia"/>
          <w:lang w:eastAsia="zh-CN"/>
        </w:rPr>
        <w:t>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560"/>
        <w:gridCol w:w="430"/>
        <w:gridCol w:w="7366"/>
      </w:tblGrid>
      <w:tr w:rsidR="00104AED" w:rsidTr="00777ECC">
        <w:trPr>
          <w:cantSplit/>
          <w:trHeight w:hRule="exact" w:val="407"/>
          <w:jc w:val="center"/>
        </w:trPr>
        <w:tc>
          <w:tcPr>
            <w:tcW w:w="1560"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w:t>
            </w:r>
            <w:r w:rsidR="006B23EF">
              <w:rPr>
                <w:rFonts w:cs="Arial" w:hint="eastAsia"/>
                <w:b/>
                <w:sz w:val="18"/>
                <w:szCs w:val="18"/>
                <w:lang w:val="en-US" w:eastAsia="zh-CN"/>
              </w:rPr>
              <w:t>M</w:t>
            </w:r>
            <w:r w:rsidR="006B23EF">
              <w:rPr>
                <w:rFonts w:cs="Arial"/>
                <w:b/>
                <w:sz w:val="18"/>
                <w:szCs w:val="18"/>
                <w:lang w:val="en-US" w:eastAsia="zh-CN"/>
              </w:rPr>
              <w:t>CU</w:t>
            </w:r>
            <w:r>
              <w:rPr>
                <w:rFonts w:cs="Arial" w:hint="eastAsia"/>
                <w:b/>
                <w:sz w:val="18"/>
                <w:szCs w:val="18"/>
                <w:lang w:val="en-US" w:eastAsia="zh-CN"/>
              </w:rPr>
              <w:t>软件</w:t>
            </w:r>
          </w:p>
        </w:tc>
      </w:tr>
      <w:tr w:rsidR="00104AED" w:rsidTr="00FB2303">
        <w:trPr>
          <w:cantSplit/>
          <w:trHeight w:val="6139"/>
          <w:jc w:val="center"/>
        </w:trPr>
        <w:tc>
          <w:tcPr>
            <w:tcW w:w="1560" w:type="dxa"/>
          </w:tcPr>
          <w:p w:rsidR="00104AED" w:rsidRDefault="00104AED" w:rsidP="00780345">
            <w:pPr>
              <w:spacing w:before="12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842DD1" w:rsidP="006B23EF">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w:t>
            </w:r>
            <w:r w:rsidR="006B23EF">
              <w:rPr>
                <w:rFonts w:cs="Arial" w:hint="eastAsia"/>
                <w:sz w:val="21"/>
                <w:szCs w:val="21"/>
                <w:lang w:val="en-US" w:eastAsia="zh-CN"/>
              </w:rPr>
              <w:t>M</w:t>
            </w:r>
            <w:r w:rsidR="006B23EF">
              <w:rPr>
                <w:rFonts w:cs="Arial"/>
                <w:sz w:val="21"/>
                <w:szCs w:val="21"/>
                <w:lang w:val="en-US" w:eastAsia="zh-CN"/>
              </w:rPr>
              <w:t>CU</w:t>
            </w:r>
            <w:r w:rsidR="00104AED">
              <w:rPr>
                <w:rFonts w:cs="Arial" w:hint="eastAsia"/>
                <w:sz w:val="21"/>
                <w:szCs w:val="21"/>
                <w:lang w:val="en-US" w:eastAsia="zh-CN"/>
              </w:rPr>
              <w:t>：</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6B23EF">
              <w:trPr>
                <w:trHeight w:val="366"/>
              </w:trPr>
              <w:tc>
                <w:tcPr>
                  <w:tcW w:w="4837" w:type="dxa"/>
                </w:tcPr>
                <w:p w:rsidR="006B23EF" w:rsidRPr="006B23EF" w:rsidRDefault="006B23EF" w:rsidP="006B23EF">
                  <w:pPr>
                    <w:widowControl w:val="0"/>
                    <w:autoSpaceDE w:val="0"/>
                    <w:autoSpaceDN w:val="0"/>
                    <w:adjustRightInd w:val="0"/>
                    <w:rPr>
                      <w:rFonts w:ascii="宋体" w:hAnsi="Times New Roman" w:cs="宋体"/>
                      <w:color w:val="000000"/>
                      <w:sz w:val="21"/>
                      <w:szCs w:val="21"/>
                      <w:lang w:val="en-US" w:eastAsia="zh-CN"/>
                    </w:rPr>
                  </w:pPr>
                  <w:r w:rsidRPr="006B23EF">
                    <w:rPr>
                      <w:rFonts w:ascii="宋体" w:hAnsi="Times New Roman" w:cs="宋体" w:hint="eastAsia"/>
                      <w:color w:val="000000"/>
                      <w:sz w:val="21"/>
                      <w:szCs w:val="21"/>
                      <w:lang w:val="en-US" w:eastAsia="zh-CN"/>
                    </w:rPr>
                    <w:t>准备一个</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盘，插到电脑上</w:t>
                  </w:r>
                </w:p>
                <w:p w:rsidR="006B23EF" w:rsidRPr="006B23EF" w:rsidRDefault="006B23EF" w:rsidP="006B23EF">
                  <w:pPr>
                    <w:widowControl w:val="0"/>
                    <w:autoSpaceDE w:val="0"/>
                    <w:autoSpaceDN w:val="0"/>
                    <w:adjustRightInd w:val="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Prepare a USB flash drive and plug it into the computer</w:t>
                  </w:r>
                </w:p>
              </w:tc>
            </w:tr>
          </w:tbl>
          <w:p w:rsidR="00FB2303" w:rsidRPr="00AE3F25" w:rsidRDefault="006B23EF" w:rsidP="006B23EF">
            <w:pPr>
              <w:autoSpaceDE w:val="0"/>
              <w:autoSpaceDN w:val="0"/>
              <w:adjustRightInd w:val="0"/>
              <w:spacing w:before="60" w:after="60"/>
              <w:ind w:leftChars="-1" w:left="-2" w:firstLine="2"/>
              <w:rPr>
                <w:rFonts w:cs="Arial"/>
                <w:sz w:val="21"/>
                <w:szCs w:val="21"/>
                <w:lang w:val="en-US" w:eastAsia="zh-CN"/>
              </w:rPr>
            </w:pPr>
            <w:r>
              <w:rPr>
                <w:rFonts w:cs="Arial"/>
                <w:noProof/>
                <w:szCs w:val="21"/>
              </w:rPr>
              <w:drawing>
                <wp:inline distT="0" distB="0" distL="0" distR="0">
                  <wp:extent cx="2443922" cy="14249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230" cy="1443758"/>
                          </a:xfrm>
                          <a:prstGeom prst="rect">
                            <a:avLst/>
                          </a:prstGeom>
                          <a:noFill/>
                          <a:ln>
                            <a:noFill/>
                          </a:ln>
                        </pic:spPr>
                      </pic:pic>
                    </a:graphicData>
                  </a:graphic>
                </wp:inline>
              </w:drawing>
            </w:r>
            <w:r>
              <w:rPr>
                <w:rFonts w:cs="Arial"/>
                <w:noProof/>
                <w:szCs w:val="21"/>
              </w:rPr>
              <w:drawing>
                <wp:inline distT="0" distB="0" distL="0" distR="0" wp14:anchorId="6AC15245" wp14:editId="157E2146">
                  <wp:extent cx="1766368" cy="15485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812" cy="1560316"/>
                          </a:xfrm>
                          <a:prstGeom prst="rect">
                            <a:avLst/>
                          </a:prstGeom>
                          <a:noFill/>
                          <a:ln>
                            <a:noFill/>
                          </a:ln>
                        </pic:spPr>
                      </pic:pic>
                    </a:graphicData>
                  </a:graphic>
                </wp:inline>
              </w:drawing>
            </w:r>
          </w:p>
        </w:tc>
      </w:tr>
      <w:tr w:rsidR="00104AED" w:rsidTr="006B23EF">
        <w:trPr>
          <w:cantSplit/>
          <w:trHeight w:val="2101"/>
          <w:jc w:val="center"/>
        </w:trPr>
        <w:tc>
          <w:tcPr>
            <w:tcW w:w="1560" w:type="dxa"/>
          </w:tcPr>
          <w:p w:rsidR="00104AED" w:rsidRDefault="00104AED"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val="en-US"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宋体" w:hAnsi="Times New Roman" w:cs="宋体" w:hint="eastAsia"/>
                <w:color w:val="000000"/>
                <w:sz w:val="21"/>
                <w:szCs w:val="21"/>
                <w:lang w:val="en-US" w:eastAsia="zh-CN"/>
              </w:rPr>
              <w:t>文件夹</w:t>
            </w:r>
            <w:proofErr w:type="spellStart"/>
            <w:r w:rsidRPr="006B23EF">
              <w:rPr>
                <w:rFonts w:ascii="Times New Roman" w:hAnsi="Times New Roman"/>
                <w:color w:val="000000"/>
                <w:sz w:val="21"/>
                <w:szCs w:val="21"/>
                <w:lang w:val="en-US" w:eastAsia="zh-CN"/>
              </w:rPr>
              <w:t>bstupdate</w:t>
            </w:r>
            <w:proofErr w:type="spellEnd"/>
            <w:r w:rsidRPr="006B23EF">
              <w:rPr>
                <w:rFonts w:ascii="宋体" w:hAnsi="Times New Roman" w:cs="宋体" w:hint="eastAsia"/>
                <w:color w:val="000000"/>
                <w:sz w:val="21"/>
                <w:szCs w:val="21"/>
                <w:lang w:val="en-US" w:eastAsia="zh-CN"/>
              </w:rPr>
              <w:t>拷贝至</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盘根目录：</w:t>
            </w:r>
          </w:p>
          <w:p w:rsidR="00692E75" w:rsidRPr="006B23EF" w:rsidRDefault="006B23EF" w:rsidP="006B23EF">
            <w:pPr>
              <w:ind w:firstLineChars="100" w:firstLine="210"/>
              <w:rPr>
                <w:lang w:eastAsia="zh-CN"/>
              </w:rPr>
            </w:pPr>
            <w:proofErr w:type="gramStart"/>
            <w:r w:rsidRPr="006B23EF">
              <w:rPr>
                <w:rFonts w:ascii="Times New Roman" w:hAnsi="Times New Roman"/>
                <w:color w:val="000000"/>
                <w:sz w:val="21"/>
                <w:szCs w:val="21"/>
                <w:lang w:val="en-US" w:eastAsia="zh-CN"/>
              </w:rPr>
              <w:t>Copy</w:t>
            </w:r>
            <w:r>
              <w:rPr>
                <w:rFonts w:ascii="宋体" w:hAnsi="Times New Roman" w:cs="宋体" w:hint="eastAsia"/>
                <w:color w:val="000000"/>
                <w:szCs w:val="21"/>
              </w:rPr>
              <w:t xml:space="preserve"> </w:t>
            </w:r>
            <w:r w:rsidRPr="006B23EF">
              <w:rPr>
                <w:rFonts w:ascii="Times New Roman" w:hAnsi="Times New Roman"/>
                <w:color w:val="000000"/>
                <w:sz w:val="21"/>
                <w:szCs w:val="21"/>
                <w:lang w:val="en-US" w:eastAsia="zh-CN"/>
              </w:rPr>
              <w:t xml:space="preserve"> the</w:t>
            </w:r>
            <w:proofErr w:type="gramEnd"/>
            <w:r w:rsidRPr="006B23EF">
              <w:rPr>
                <w:rFonts w:ascii="Times New Roman" w:hAnsi="Times New Roman"/>
                <w:color w:val="000000"/>
                <w:sz w:val="21"/>
                <w:szCs w:val="21"/>
                <w:lang w:val="en-US" w:eastAsia="zh-CN"/>
              </w:rPr>
              <w:t xml:space="preserve"> folder </w:t>
            </w:r>
            <w:proofErr w:type="spellStart"/>
            <w:r w:rsidRPr="006B23EF">
              <w:rPr>
                <w:rFonts w:ascii="Times New Roman" w:hAnsi="Times New Roman"/>
                <w:color w:val="000000"/>
                <w:sz w:val="21"/>
                <w:szCs w:val="21"/>
                <w:lang w:val="en-US" w:eastAsia="zh-CN"/>
              </w:rPr>
              <w:t>bstupdate</w:t>
            </w:r>
            <w:proofErr w:type="spellEnd"/>
            <w:r w:rsidRPr="006B23EF">
              <w:rPr>
                <w:rFonts w:ascii="Times New Roman" w:hAnsi="Times New Roman"/>
                <w:color w:val="000000"/>
                <w:sz w:val="21"/>
                <w:szCs w:val="21"/>
                <w:lang w:val="en-US" w:eastAsia="zh-CN"/>
              </w:rPr>
              <w:t xml:space="preserve"> to the root directory of the USB drive:</w:t>
            </w:r>
            <w:r>
              <w:rPr>
                <w:rFonts w:ascii="宋体" w:hAnsi="Times New Roman" w:cs="宋体" w:hint="eastAsia"/>
                <w:noProof/>
                <w:color w:val="000000"/>
                <w:szCs w:val="21"/>
              </w:rPr>
              <w:t xml:space="preserve"> </w:t>
            </w:r>
            <w:r>
              <w:rPr>
                <w:rFonts w:ascii="宋体" w:hAnsi="Times New Roman" w:cs="宋体" w:hint="eastAsia"/>
                <w:noProof/>
                <w:color w:val="000000"/>
                <w:szCs w:val="21"/>
              </w:rPr>
              <w:drawing>
                <wp:inline distT="0" distB="0" distL="0" distR="0" wp14:anchorId="13F84F35" wp14:editId="38035B8D">
                  <wp:extent cx="4858385" cy="1460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1460500"/>
                          </a:xfrm>
                          <a:prstGeom prst="rect">
                            <a:avLst/>
                          </a:prstGeom>
                          <a:noFill/>
                          <a:ln>
                            <a:noFill/>
                          </a:ln>
                        </pic:spPr>
                      </pic:pic>
                    </a:graphicData>
                  </a:graphic>
                </wp:inline>
              </w:drawing>
            </w:r>
          </w:p>
        </w:tc>
      </w:tr>
      <w:tr w:rsidR="006B23EF" w:rsidTr="006B23EF">
        <w:trPr>
          <w:cantSplit/>
          <w:trHeight w:val="4372"/>
          <w:jc w:val="center"/>
        </w:trPr>
        <w:tc>
          <w:tcPr>
            <w:tcW w:w="1560" w:type="dxa"/>
          </w:tcPr>
          <w:p w:rsidR="006B23EF" w:rsidRDefault="006B23EF"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hint="eastAsia"/>
                <w:color w:val="000000"/>
                <w:sz w:val="21"/>
                <w:szCs w:val="21"/>
                <w:lang w:val="en-US" w:eastAsia="zh-CN"/>
              </w:rPr>
              <w:t>将</w:t>
            </w:r>
            <w:r w:rsidRPr="006B23EF">
              <w:rPr>
                <w:rFonts w:ascii="Times New Roman" w:hAnsi="Times New Roman" w:hint="eastAsia"/>
                <w:color w:val="000000"/>
                <w:sz w:val="21"/>
                <w:szCs w:val="21"/>
                <w:lang w:val="en-US" w:eastAsia="zh-CN"/>
              </w:rPr>
              <w:t>U</w:t>
            </w:r>
            <w:r w:rsidRPr="006B23EF">
              <w:rPr>
                <w:rFonts w:ascii="Times New Roman" w:hAnsi="Times New Roman" w:hint="eastAsia"/>
                <w:color w:val="000000"/>
                <w:sz w:val="21"/>
                <w:szCs w:val="21"/>
                <w:lang w:val="en-US" w:eastAsia="zh-CN"/>
              </w:rPr>
              <w:t>盘插到主板</w:t>
            </w:r>
            <w:r w:rsidRPr="006B23EF">
              <w:rPr>
                <w:rFonts w:ascii="Times New Roman" w:hAnsi="Times New Roman" w:hint="eastAsia"/>
                <w:color w:val="000000"/>
                <w:sz w:val="21"/>
                <w:szCs w:val="21"/>
                <w:lang w:val="en-US" w:eastAsia="zh-CN"/>
              </w:rPr>
              <w:t>U</w:t>
            </w:r>
            <w:r w:rsidRPr="006B23EF">
              <w:rPr>
                <w:rFonts w:ascii="Times New Roman" w:hAnsi="Times New Roman"/>
                <w:color w:val="000000"/>
                <w:sz w:val="21"/>
                <w:szCs w:val="21"/>
                <w:lang w:val="en-US" w:eastAsia="zh-CN"/>
              </w:rPr>
              <w:t>SB1</w:t>
            </w:r>
            <w:r w:rsidRPr="006B23EF">
              <w:rPr>
                <w:rFonts w:ascii="Times New Roman" w:hAnsi="Times New Roman" w:hint="eastAsia"/>
                <w:color w:val="000000"/>
                <w:sz w:val="21"/>
                <w:szCs w:val="21"/>
                <w:lang w:val="en-US" w:eastAsia="zh-CN"/>
              </w:rPr>
              <w:t>口上，等待设备自动更新完成</w:t>
            </w: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Insert the USB flash disk into the USB1 port of the main board and wait for the automatic update of the device to complete.</w:t>
            </w:r>
          </w:p>
          <w:p w:rsidR="006B23EF" w:rsidRPr="006B23EF" w:rsidRDefault="006B23EF" w:rsidP="006B23EF">
            <w:pPr>
              <w:ind w:firstLineChars="100" w:firstLine="240"/>
              <w:rPr>
                <w:rFonts w:ascii="Times New Roman" w:hAnsi="Times New Roman"/>
                <w:color w:val="000000"/>
                <w:sz w:val="24"/>
                <w:szCs w:val="24"/>
                <w:lang w:eastAsia="zh-CN"/>
              </w:rPr>
            </w:pPr>
            <w:r>
              <w:rPr>
                <w:rFonts w:ascii="Times New Roman" w:hAnsi="Times New Roman" w:hint="eastAsia"/>
                <w:noProof/>
                <w:color w:val="000000"/>
                <w:sz w:val="24"/>
                <w:szCs w:val="24"/>
              </w:rPr>
              <w:drawing>
                <wp:inline distT="0" distB="0" distL="0" distR="0">
                  <wp:extent cx="4032904" cy="1788160"/>
                  <wp:effectExtent l="0" t="0" r="57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0719" cy="1791625"/>
                          </a:xfrm>
                          <a:prstGeom prst="rect">
                            <a:avLst/>
                          </a:prstGeom>
                          <a:noFill/>
                          <a:ln>
                            <a:noFill/>
                          </a:ln>
                        </pic:spPr>
                      </pic:pic>
                    </a:graphicData>
                  </a:graphic>
                </wp:inline>
              </w:drawing>
            </w:r>
          </w:p>
        </w:tc>
      </w:tr>
      <w:tr w:rsidR="00E1673D" w:rsidTr="00047BAD">
        <w:trPr>
          <w:cantSplit/>
          <w:trHeight w:val="5998"/>
          <w:jc w:val="center"/>
        </w:trPr>
        <w:tc>
          <w:tcPr>
            <w:tcW w:w="1560" w:type="dxa"/>
          </w:tcPr>
          <w:p w:rsidR="00047BAD" w:rsidRDefault="00047BAD" w:rsidP="00E1673D">
            <w:pPr>
              <w:rPr>
                <w:rFonts w:cs="Arial"/>
                <w:sz w:val="18"/>
                <w:szCs w:val="18"/>
                <w:lang w:val="en-US"/>
              </w:rPr>
            </w:pPr>
          </w:p>
          <w:p w:rsidR="00047BAD" w:rsidRPr="00047BAD" w:rsidRDefault="00047BAD" w:rsidP="00047BAD">
            <w:pPr>
              <w:rPr>
                <w:rFonts w:cs="Arial"/>
                <w:sz w:val="18"/>
                <w:szCs w:val="18"/>
                <w:lang w:val="en-US"/>
              </w:rPr>
            </w:pPr>
          </w:p>
          <w:p w:rsidR="00047BAD" w:rsidRPr="00047BAD" w:rsidRDefault="00047BAD" w:rsidP="00047BAD">
            <w:pPr>
              <w:rPr>
                <w:rFonts w:cs="Arial"/>
                <w:sz w:val="18"/>
                <w:szCs w:val="18"/>
                <w:lang w:val="en-US"/>
              </w:rPr>
            </w:pPr>
          </w:p>
          <w:p w:rsidR="00047BAD" w:rsidRPr="00047BAD" w:rsidRDefault="00047BAD" w:rsidP="00047BAD">
            <w:pPr>
              <w:rPr>
                <w:rFonts w:cs="Arial"/>
                <w:sz w:val="18"/>
                <w:szCs w:val="18"/>
                <w:lang w:val="en-US"/>
              </w:rPr>
            </w:pPr>
          </w:p>
          <w:p w:rsidR="00047BAD" w:rsidRDefault="00047BAD" w:rsidP="00047BAD">
            <w:pPr>
              <w:rPr>
                <w:rFonts w:cs="Arial"/>
                <w:sz w:val="18"/>
                <w:szCs w:val="18"/>
                <w:lang w:val="en-US"/>
              </w:rPr>
            </w:pPr>
          </w:p>
          <w:p w:rsidR="00E1673D" w:rsidRPr="00047BAD" w:rsidRDefault="00E1673D" w:rsidP="00047BAD">
            <w:pPr>
              <w:rPr>
                <w:rFonts w:cs="Arial"/>
                <w:sz w:val="18"/>
                <w:szCs w:val="18"/>
                <w:lang w:val="en-US"/>
              </w:rPr>
            </w:pPr>
            <w:bookmarkStart w:id="11" w:name="_GoBack"/>
            <w:bookmarkEnd w:id="11"/>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E1673D" w:rsidRDefault="00E1673D" w:rsidP="00E1673D">
            <w:pPr>
              <w:pStyle w:val="af0"/>
              <w:spacing w:before="60" w:after="60"/>
              <w:ind w:left="0"/>
              <w:jc w:val="both"/>
              <w:rPr>
                <w:rFonts w:cs="Arial" w:hint="eastAsia"/>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1673D" w:rsidRDefault="00E1673D" w:rsidP="00E1673D">
            <w:pPr>
              <w:ind w:firstLineChars="100" w:firstLine="200"/>
              <w:rPr>
                <w:sz w:val="20"/>
              </w:rPr>
            </w:pPr>
          </w:p>
          <w:p w:rsidR="00E1673D" w:rsidRDefault="00E1673D" w:rsidP="00E1673D">
            <w:pPr>
              <w:ind w:firstLineChars="100" w:firstLine="200"/>
              <w:rPr>
                <w:sz w:val="20"/>
              </w:rPr>
            </w:pPr>
            <w:r>
              <w:rPr>
                <w:sz w:val="20"/>
              </w:rPr>
              <w:t>U</w:t>
            </w:r>
            <w:r>
              <w:rPr>
                <w:rFonts w:hint="eastAsia"/>
                <w:sz w:val="20"/>
              </w:rPr>
              <w:t>盘插入显示器的</w:t>
            </w:r>
            <w:r>
              <w:rPr>
                <w:sz w:val="20"/>
              </w:rPr>
              <w:t>USB TypeA</w:t>
            </w:r>
            <w:r>
              <w:rPr>
                <w:rFonts w:hint="eastAsia"/>
                <w:sz w:val="20"/>
              </w:rPr>
              <w:t>接口，会出现如下升级界面</w:t>
            </w:r>
          </w:p>
          <w:p w:rsidR="00E1673D" w:rsidRDefault="00E1673D" w:rsidP="00E1673D">
            <w:pPr>
              <w:ind w:firstLineChars="100" w:firstLine="240"/>
              <w:rPr>
                <w:rFonts w:ascii="Times New Roman" w:hAnsi="Times New Roman" w:hint="eastAsia"/>
                <w:color w:val="000000"/>
                <w:sz w:val="24"/>
                <w:szCs w:val="24"/>
                <w:lang w:eastAsia="zh-CN"/>
              </w:rPr>
            </w:pPr>
          </w:p>
          <w:p w:rsidR="00E1673D" w:rsidRDefault="00E1673D" w:rsidP="00E1673D">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14:anchorId="4744A685" wp14:editId="2FB51914">
                  <wp:extent cx="3816350" cy="90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0" cy="908050"/>
                          </a:xfrm>
                          <a:prstGeom prst="rect">
                            <a:avLst/>
                          </a:prstGeom>
                          <a:noFill/>
                          <a:ln>
                            <a:noFill/>
                          </a:ln>
                        </pic:spPr>
                      </pic:pic>
                    </a:graphicData>
                  </a:graphic>
                </wp:inline>
              </w:drawing>
            </w:r>
          </w:p>
          <w:p w:rsidR="00E1673D" w:rsidRDefault="00E1673D" w:rsidP="00E1673D">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14:anchorId="518FE929" wp14:editId="18F09C05">
                  <wp:extent cx="3829050" cy="850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850900"/>
                          </a:xfrm>
                          <a:prstGeom prst="rect">
                            <a:avLst/>
                          </a:prstGeom>
                          <a:noFill/>
                          <a:ln>
                            <a:noFill/>
                          </a:ln>
                        </pic:spPr>
                      </pic:pic>
                    </a:graphicData>
                  </a:graphic>
                </wp:inline>
              </w:drawing>
            </w:r>
            <w:r>
              <w:rPr>
                <w:rFonts w:ascii="Times New Roman" w:hAnsi="Times New Roman"/>
                <w:color w:val="000000"/>
                <w:sz w:val="24"/>
                <w:szCs w:val="24"/>
                <w:lang w:eastAsia="zh-CN"/>
              </w:rPr>
              <w:tab/>
            </w:r>
          </w:p>
          <w:p w:rsidR="00047BAD" w:rsidRDefault="00E1673D" w:rsidP="00E1673D">
            <w:pPr>
              <w:ind w:firstLineChars="100" w:firstLine="240"/>
              <w:rPr>
                <w:rFonts w:ascii="Times New Roman" w:hAnsi="Times New Roman"/>
                <w:color w:val="000000"/>
                <w:sz w:val="24"/>
                <w:szCs w:val="24"/>
                <w:lang w:eastAsia="zh-CN"/>
              </w:rPr>
            </w:pPr>
            <w:r w:rsidRPr="00E6190E">
              <w:rPr>
                <w:rFonts w:ascii="Times New Roman" w:hAnsi="Times New Roman" w:hint="eastAsia"/>
                <w:noProof/>
                <w:color w:val="000000"/>
                <w:sz w:val="24"/>
                <w:szCs w:val="24"/>
                <w:lang w:eastAsia="zh-CN"/>
              </w:rPr>
              <w:drawing>
                <wp:inline distT="0" distB="0" distL="0" distR="0" wp14:anchorId="619E224A" wp14:editId="0A964CC0">
                  <wp:extent cx="3841750" cy="9080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0" cy="908050"/>
                          </a:xfrm>
                          <a:prstGeom prst="rect">
                            <a:avLst/>
                          </a:prstGeom>
                          <a:noFill/>
                          <a:ln>
                            <a:noFill/>
                          </a:ln>
                        </pic:spPr>
                      </pic:pic>
                    </a:graphicData>
                  </a:graphic>
                </wp:inline>
              </w:drawing>
            </w:r>
          </w:p>
          <w:p w:rsidR="00047BAD" w:rsidRPr="00047BAD" w:rsidRDefault="00047BAD" w:rsidP="00047BAD">
            <w:pPr>
              <w:rPr>
                <w:rFonts w:ascii="Times New Roman" w:hAnsi="Times New Roman"/>
                <w:sz w:val="24"/>
                <w:szCs w:val="24"/>
                <w:lang w:eastAsia="zh-CN"/>
              </w:rPr>
            </w:pPr>
          </w:p>
          <w:p w:rsidR="00E1673D" w:rsidRPr="00047BAD" w:rsidRDefault="00E1673D" w:rsidP="00047BAD">
            <w:pPr>
              <w:rPr>
                <w:rFonts w:ascii="Times New Roman" w:hAnsi="Times New Roman" w:hint="eastAsia"/>
                <w:sz w:val="24"/>
                <w:szCs w:val="24"/>
                <w:lang w:eastAsia="zh-CN"/>
              </w:rPr>
            </w:pPr>
          </w:p>
        </w:tc>
      </w:tr>
    </w:tbl>
    <w:p w:rsidR="00D327D9" w:rsidRDefault="006D55DA" w:rsidP="006D55DA">
      <w:pPr>
        <w:pStyle w:val="1"/>
        <w:numPr>
          <w:ilvl w:val="0"/>
          <w:numId w:val="0"/>
        </w:numPr>
        <w:tabs>
          <w:tab w:val="left" w:pos="432"/>
        </w:tabs>
        <w:spacing w:before="240" w:after="60"/>
        <w:rPr>
          <w:lang w:val="en-US"/>
        </w:rPr>
      </w:pPr>
      <w:bookmarkStart w:id="12" w:name="_Toc156310106"/>
      <w:bookmarkEnd w:id="7"/>
      <w:r>
        <w:rPr>
          <w:lang w:val="en-US"/>
        </w:rPr>
        <w:t xml:space="preserve">7 </w:t>
      </w:r>
      <w:r w:rsidR="00311648">
        <w:rPr>
          <w:lang w:val="en-US"/>
        </w:rPr>
        <w:t>General Conditions</w:t>
      </w:r>
      <w:bookmarkEnd w:id="12"/>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w:t>
            </w:r>
            <w:proofErr w:type="gramStart"/>
            <w:r w:rsidRPr="00A019E3">
              <w:rPr>
                <w:rFonts w:cs="Arial" w:hint="eastAsia"/>
                <w:bCs/>
                <w:spacing w:val="5"/>
                <w:sz w:val="18"/>
                <w:szCs w:val="18"/>
                <w:lang w:val="en-US" w:eastAsia="zh-CN"/>
              </w:rPr>
              <w:t>视频机</w:t>
            </w:r>
            <w:proofErr w:type="gramEnd"/>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w:t>
            </w:r>
            <w:r w:rsidR="00FF3527">
              <w:rPr>
                <w:rFonts w:cs="Arial" w:hint="eastAsia"/>
                <w:bCs/>
                <w:spacing w:val="5"/>
                <w:sz w:val="18"/>
                <w:szCs w:val="18"/>
                <w:lang w:val="en-US" w:eastAsia="zh-CN"/>
              </w:rPr>
              <w:t>载重人数消失</w:t>
            </w:r>
            <w:r w:rsidR="00F2571F" w:rsidRPr="00F2571F">
              <w:rPr>
                <w:rFonts w:cs="Arial" w:hint="eastAsia"/>
                <w:bCs/>
                <w:spacing w:val="5"/>
                <w:sz w:val="18"/>
                <w:szCs w:val="18"/>
                <w:lang w:val="en-US" w:eastAsia="zh-CN"/>
              </w:rPr>
              <w:t>故障排查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FF3527">
              <w:rPr>
                <w:rFonts w:cs="Arial"/>
                <w:bCs/>
                <w:spacing w:val="5"/>
                <w:sz w:val="18"/>
                <w:szCs w:val="18"/>
                <w:lang w:val="en-US" w:eastAsia="zh-CN"/>
              </w:rPr>
              <w:t>MCU</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35"/>
      <w:footerReference w:type="default" r:id="rId36"/>
      <w:headerReference w:type="first" r:id="rId37"/>
      <w:footerReference w:type="first" r:id="rId38"/>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A83" w:rsidRDefault="00E50A83">
      <w:r>
        <w:separator/>
      </w:r>
    </w:p>
  </w:endnote>
  <w:endnote w:type="continuationSeparator" w:id="0">
    <w:p w:rsidR="00E50A83" w:rsidRDefault="00E50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Pr>
              <w:rFonts w:ascii="Arial" w:hAnsi="Arial" w:cs="Arial" w:hint="eastAsia"/>
              <w:b/>
              <w:color w:val="000000"/>
              <w:spacing w:val="10"/>
              <w:sz w:val="22"/>
              <w:lang w:eastAsia="zh-CN"/>
            </w:rPr>
            <w:t>O</w:t>
          </w:r>
          <w:r>
            <w:rPr>
              <w:rFonts w:ascii="Arial" w:hAnsi="Arial" w:cs="Arial"/>
              <w:b/>
              <w:color w:val="000000"/>
              <w:spacing w:val="10"/>
              <w:sz w:val="22"/>
              <w:lang w:eastAsia="zh-CN"/>
            </w:rPr>
            <w:t>TIS</w:t>
          </w:r>
          <w:r>
            <w:rPr>
              <w:rFonts w:ascii="Arial" w:hAnsi="Arial" w:cs="Arial" w:hint="eastAsia"/>
              <w:b/>
              <w:color w:val="000000"/>
              <w:spacing w:val="10"/>
              <w:sz w:val="22"/>
              <w:lang w:eastAsia="zh-CN"/>
            </w:rPr>
            <w:t>载重和人数信息不定时</w:t>
          </w:r>
          <w:proofErr w:type="gramStart"/>
          <w:r>
            <w:rPr>
              <w:rFonts w:ascii="Arial" w:hAnsi="Arial" w:cs="Arial" w:hint="eastAsia"/>
              <w:b/>
              <w:color w:val="000000"/>
              <w:spacing w:val="10"/>
              <w:sz w:val="22"/>
              <w:lang w:eastAsia="zh-CN"/>
            </w:rPr>
            <w:t>消问题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E1673D">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14648D">
    <w:pPr>
      <w:pStyle w:val="KSP144DM"/>
      <w:spacing w:after="20"/>
      <w:ind w:left="113" w:firstLineChars="200" w:firstLine="462"/>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Pr>
        <w:rFonts w:ascii="Arial" w:hAnsi="Arial" w:cs="Arial" w:hint="eastAsia"/>
        <w:b/>
        <w:color w:val="000000"/>
        <w:spacing w:val="10"/>
        <w:sz w:val="22"/>
        <w:lang w:eastAsia="zh-CN"/>
      </w:rPr>
      <w:t>O</w:t>
    </w:r>
    <w:r>
      <w:rPr>
        <w:rFonts w:ascii="Arial" w:hAnsi="Arial" w:cs="Arial"/>
        <w:b/>
        <w:color w:val="000000"/>
        <w:spacing w:val="10"/>
        <w:sz w:val="22"/>
        <w:lang w:eastAsia="zh-CN"/>
      </w:rPr>
      <w:t>TIS</w:t>
    </w:r>
    <w:r>
      <w:rPr>
        <w:rFonts w:ascii="Arial" w:hAnsi="Arial" w:cs="Arial" w:hint="eastAsia"/>
        <w:b/>
        <w:color w:val="000000"/>
        <w:spacing w:val="10"/>
        <w:sz w:val="22"/>
        <w:lang w:eastAsia="zh-CN"/>
      </w:rPr>
      <w:t>载重和人数信息不定时</w:t>
    </w:r>
    <w:proofErr w:type="gramStart"/>
    <w:r>
      <w:rPr>
        <w:rFonts w:ascii="Arial" w:hAnsi="Arial" w:cs="Arial" w:hint="eastAsia"/>
        <w:b/>
        <w:color w:val="000000"/>
        <w:spacing w:val="10"/>
        <w:sz w:val="22"/>
        <w:lang w:eastAsia="zh-CN"/>
      </w:rPr>
      <w:t>消问题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A655F4">
            <w:rPr>
              <w:rFonts w:cs="Arial" w:hint="eastAsia"/>
              <w:b/>
              <w:bCs/>
              <w:spacing w:val="5"/>
              <w:szCs w:val="22"/>
              <w:lang w:val="en-US" w:eastAsia="zh-CN"/>
            </w:rPr>
            <w:t>M</w:t>
          </w:r>
          <w:r w:rsidR="00A655F4">
            <w:rPr>
              <w:rFonts w:cs="Arial"/>
              <w:b/>
              <w:bCs/>
              <w:spacing w:val="5"/>
              <w:szCs w:val="22"/>
              <w:lang w:val="en-US" w:eastAsia="zh-CN"/>
            </w:rPr>
            <w:t>CU</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22176C" w:rsidRDefault="003B629A" w:rsidP="0022176C">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A655F4">
            <w:rPr>
              <w:rFonts w:cs="Arial" w:hint="eastAsia"/>
              <w:b/>
              <w:sz w:val="18"/>
              <w:szCs w:val="18"/>
              <w:lang w:eastAsia="zh-CN"/>
            </w:rPr>
            <w:t>B</w:t>
          </w:r>
          <w:r w:rsidR="00A655F4">
            <w:rPr>
              <w:rFonts w:cs="Arial"/>
              <w:b/>
              <w:sz w:val="18"/>
              <w:szCs w:val="18"/>
              <w:lang w:eastAsia="zh-CN"/>
            </w:rPr>
            <w:t>VM</w:t>
          </w:r>
          <w:r w:rsidR="00A655F4">
            <w:rPr>
              <w:rFonts w:cs="Arial" w:hint="eastAsia"/>
              <w:b/>
              <w:sz w:val="18"/>
              <w:szCs w:val="18"/>
              <w:lang w:eastAsia="zh-CN"/>
            </w:rPr>
            <w:t>系、</w:t>
          </w:r>
          <w:r w:rsidR="00A655F4">
            <w:rPr>
              <w:rFonts w:cs="Arial" w:hint="eastAsia"/>
              <w:b/>
              <w:sz w:val="18"/>
              <w:szCs w:val="18"/>
              <w:lang w:eastAsia="zh-CN"/>
            </w:rPr>
            <w:t>O</w:t>
          </w:r>
          <w:r w:rsidR="00A655F4">
            <w:rPr>
              <w:rFonts w:cs="Arial"/>
              <w:b/>
              <w:sz w:val="18"/>
              <w:szCs w:val="18"/>
              <w:lang w:eastAsia="zh-CN"/>
            </w:rPr>
            <w:t>TIS</w:t>
          </w:r>
          <w:r w:rsidR="00A655F4">
            <w:rPr>
              <w:rFonts w:cs="Arial" w:hint="eastAsia"/>
              <w:b/>
              <w:sz w:val="18"/>
              <w:szCs w:val="18"/>
              <w:lang w:eastAsia="zh-CN"/>
            </w:rPr>
            <w:t>专机</w:t>
          </w:r>
          <w:r w:rsidR="00A655F4">
            <w:rPr>
              <w:rFonts w:cs="Arial" w:hint="eastAsia"/>
              <w:b/>
              <w:sz w:val="18"/>
              <w:szCs w:val="18"/>
              <w:lang w:eastAsia="zh-CN"/>
            </w:rPr>
            <w:t>N</w:t>
          </w:r>
          <w:r w:rsidR="00A655F4">
            <w:rPr>
              <w:rFonts w:cs="Arial"/>
              <w:b/>
              <w:sz w:val="18"/>
              <w:szCs w:val="18"/>
              <w:lang w:eastAsia="zh-CN"/>
            </w:rPr>
            <w:t>AA731A</w:t>
          </w:r>
        </w:p>
        <w:p w:rsidR="003B629A" w:rsidRDefault="003B629A" w:rsidP="0022176C">
          <w:pPr>
            <w:ind w:left="284"/>
            <w:rPr>
              <w:rFonts w:cs="Arial"/>
              <w:b/>
            </w:rPr>
          </w:pPr>
          <w:r w:rsidRPr="0022176C">
            <w:rPr>
              <w:rFonts w:cs="Arial" w:hint="eastAsia"/>
              <w:b/>
              <w:sz w:val="18"/>
              <w:szCs w:val="18"/>
            </w:rPr>
            <w:t>时间范围</w:t>
          </w:r>
          <w:r w:rsidRPr="0022176C">
            <w:rPr>
              <w:rFonts w:cs="Arial" w:hint="eastAsia"/>
              <w:b/>
              <w:sz w:val="18"/>
              <w:szCs w:val="18"/>
            </w:rPr>
            <w:t>:202</w:t>
          </w:r>
          <w:r w:rsidR="000B3FD1">
            <w:rPr>
              <w:rFonts w:cs="Arial"/>
              <w:b/>
              <w:sz w:val="18"/>
              <w:szCs w:val="18"/>
            </w:rPr>
            <w:t>2</w:t>
          </w:r>
          <w:r w:rsidRPr="0022176C">
            <w:rPr>
              <w:rFonts w:cs="Arial" w:hint="eastAsia"/>
              <w:b/>
              <w:sz w:val="18"/>
              <w:szCs w:val="18"/>
            </w:rPr>
            <w:t>年</w:t>
          </w:r>
          <w:r w:rsidRPr="0022176C">
            <w:rPr>
              <w:rFonts w:cs="Arial" w:hint="eastAsia"/>
              <w:b/>
              <w:sz w:val="18"/>
              <w:szCs w:val="18"/>
            </w:rPr>
            <w:t>9</w:t>
          </w:r>
          <w:r w:rsidRPr="0022176C">
            <w:rPr>
              <w:rFonts w:cs="Arial" w:hint="eastAsia"/>
              <w:b/>
              <w:sz w:val="18"/>
              <w:szCs w:val="18"/>
            </w:rPr>
            <w:t>月</w:t>
          </w:r>
          <w:r w:rsidRPr="0022176C">
            <w:rPr>
              <w:rFonts w:cs="Arial" w:hint="eastAsia"/>
              <w:b/>
              <w:sz w:val="18"/>
              <w:szCs w:val="18"/>
            </w:rPr>
            <w:t>~2024</w:t>
          </w:r>
          <w:r w:rsidRPr="0022176C">
            <w:rPr>
              <w:rFonts w:cs="Arial" w:hint="eastAsia"/>
              <w:b/>
              <w:sz w:val="18"/>
              <w:szCs w:val="18"/>
            </w:rPr>
            <w:t>年至今</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14648D">
            <w:rPr>
              <w:rFonts w:ascii="Arial" w:hAnsi="Arial" w:cs="Arial" w:hint="eastAsia"/>
              <w:b/>
              <w:color w:val="000000"/>
              <w:spacing w:val="10"/>
              <w:sz w:val="22"/>
              <w:lang w:eastAsia="zh-CN"/>
            </w:rPr>
            <w:t>O</w:t>
          </w:r>
          <w:r w:rsidR="0014648D">
            <w:rPr>
              <w:rFonts w:ascii="Arial" w:hAnsi="Arial" w:cs="Arial"/>
              <w:b/>
              <w:color w:val="000000"/>
              <w:spacing w:val="10"/>
              <w:sz w:val="22"/>
              <w:lang w:eastAsia="zh-CN"/>
            </w:rPr>
            <w:t>TIS</w:t>
          </w:r>
          <w:r w:rsidR="0014648D">
            <w:rPr>
              <w:rFonts w:ascii="Arial" w:hAnsi="Arial" w:cs="Arial" w:hint="eastAsia"/>
              <w:b/>
              <w:color w:val="000000"/>
              <w:spacing w:val="10"/>
              <w:sz w:val="22"/>
              <w:lang w:eastAsia="zh-CN"/>
            </w:rPr>
            <w:t>载重和人数信息不定时</w:t>
          </w:r>
          <w:proofErr w:type="gramStart"/>
          <w:r w:rsidR="0014648D">
            <w:rPr>
              <w:rFonts w:ascii="Arial" w:hAnsi="Arial" w:cs="Arial" w:hint="eastAsia"/>
              <w:b/>
              <w:color w:val="000000"/>
              <w:spacing w:val="10"/>
              <w:sz w:val="22"/>
              <w:lang w:eastAsia="zh-CN"/>
            </w:rPr>
            <w:t>消问题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220C39">
          <w:pPr>
            <w:spacing w:before="40" w:after="40"/>
            <w:ind w:left="57"/>
            <w:jc w:val="center"/>
            <w:rPr>
              <w:b/>
              <w:bCs/>
              <w:sz w:val="18"/>
            </w:rPr>
          </w:pPr>
          <w:fldSimple w:instr=" NUMPAGES  \* MERGEFORMAT ">
            <w:r w:rsidR="003B629A" w:rsidRPr="001F103A">
              <w:rPr>
                <w:b/>
                <w:bCs/>
                <w:noProof/>
                <w:sz w:val="18"/>
              </w:rPr>
              <w:t>12</w:t>
            </w:r>
          </w:fldSimple>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A83" w:rsidRDefault="00E50A83">
      <w:r>
        <w:separator/>
      </w:r>
    </w:p>
  </w:footnote>
  <w:footnote w:type="continuationSeparator" w:id="0">
    <w:p w:rsidR="00E50A83" w:rsidRDefault="00E50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47BAD"/>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0C39"/>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F0860"/>
    <w:rsid w:val="002F5D33"/>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2AB4"/>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D232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2F7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457E0"/>
    <w:rsid w:val="00B604E6"/>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1673D"/>
    <w:rsid w:val="00E26B4D"/>
    <w:rsid w:val="00E27FDD"/>
    <w:rsid w:val="00E34073"/>
    <w:rsid w:val="00E35C7A"/>
    <w:rsid w:val="00E37459"/>
    <w:rsid w:val="00E46C46"/>
    <w:rsid w:val="00E50A83"/>
    <w:rsid w:val="00E60B4B"/>
    <w:rsid w:val="00E61283"/>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A58AE6"/>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SharedContentType xmlns="Microsoft.SharePoint.Taxonomy.ContentTypeSync" SourceId="fa9c1d20-5861-492f-9dff-21eaa4a67e27" ContentTypeId="0x0101" PreviousValue="false"/>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6.xml><?xml version="1.0" encoding="utf-8"?>
<ds:datastoreItem xmlns:ds="http://schemas.openxmlformats.org/officeDocument/2006/customXml" ds:itemID="{8FC528DF-574A-4AA6-A967-D04892A47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727</TotalTime>
  <Pages>7</Pages>
  <Words>418</Words>
  <Characters>2387</Characters>
  <Application>Microsoft Office Word</Application>
  <DocSecurity>0</DocSecurity>
  <Lines>19</Lines>
  <Paragraphs>5</Paragraphs>
  <ScaleCrop>false</ScaleCrop>
  <Company>Technology and Strategic Supply Management (TS)</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59</cp:revision>
  <cp:lastPrinted>2024-01-16T07:11:00Z</cp:lastPrinted>
  <dcterms:created xsi:type="dcterms:W3CDTF">2024-04-12T02:53:00Z</dcterms:created>
  <dcterms:modified xsi:type="dcterms:W3CDTF">2024-05-06T08:28:00Z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