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9B7" w:rsidRDefault="00B409B7" w:rsidP="00B409B7">
      <w:pPr>
        <w:rPr>
          <w:noProof/>
          <w:sz w:val="72"/>
          <w:szCs w:val="72"/>
        </w:rPr>
      </w:pPr>
    </w:p>
    <w:p w:rsidR="000A46B0" w:rsidRDefault="000A46B0" w:rsidP="00B409B7">
      <w:pPr>
        <w:rPr>
          <w:noProof/>
          <w:sz w:val="72"/>
          <w:szCs w:val="72"/>
        </w:rPr>
      </w:pPr>
    </w:p>
    <w:p w:rsidR="00B409B7" w:rsidRPr="000A46B0" w:rsidRDefault="006068E5" w:rsidP="006068E5">
      <w:pPr>
        <w:pStyle w:val="Title"/>
        <w:jc w:val="right"/>
        <w:rPr>
          <w:b/>
          <w:noProof/>
          <w:color w:val="1F497D" w:themeColor="text2"/>
        </w:rPr>
      </w:pPr>
      <w:r w:rsidRPr="000A46B0">
        <w:rPr>
          <w:b/>
          <w:noProof/>
          <w:color w:val="1F497D" w:themeColor="text2"/>
        </w:rPr>
        <w:t xml:space="preserve">User Guide for </w:t>
      </w:r>
      <w:r w:rsidR="00B409B7" w:rsidRPr="000A46B0">
        <w:rPr>
          <w:b/>
          <w:noProof/>
          <w:color w:val="1F497D" w:themeColor="text2"/>
        </w:rPr>
        <w:t>Eclipse-based Manufacturing Tool Plug-in</w:t>
      </w:r>
      <w:r w:rsidR="00840E42" w:rsidRPr="000A46B0">
        <w:rPr>
          <w:b/>
          <w:noProof/>
          <w:color w:val="1F497D" w:themeColor="text2"/>
        </w:rPr>
        <w:t xml:space="preserve"> </w:t>
      </w:r>
    </w:p>
    <w:p w:rsidR="000A46B0" w:rsidRDefault="000A46B0" w:rsidP="00B409B7">
      <w:pPr>
        <w:jc w:val="right"/>
        <w:rPr>
          <w:b/>
          <w:noProof/>
          <w:sz w:val="56"/>
          <w:szCs w:val="56"/>
        </w:rPr>
      </w:pPr>
    </w:p>
    <w:p w:rsidR="00B409B7" w:rsidRPr="000A46B0" w:rsidRDefault="00B409B7" w:rsidP="00B409B7">
      <w:pPr>
        <w:jc w:val="right"/>
        <w:rPr>
          <w:b/>
          <w:noProof/>
          <w:sz w:val="56"/>
          <w:szCs w:val="56"/>
        </w:rPr>
      </w:pPr>
      <w:r w:rsidRPr="000A46B0">
        <w:rPr>
          <w:b/>
          <w:noProof/>
          <w:sz w:val="56"/>
          <w:szCs w:val="56"/>
        </w:rPr>
        <w:t>Supports</w:t>
      </w:r>
    </w:p>
    <w:p w:rsidR="00B409B7" w:rsidRPr="000A46B0" w:rsidRDefault="00B409B7" w:rsidP="00B409B7">
      <w:pPr>
        <w:jc w:val="right"/>
        <w:rPr>
          <w:b/>
          <w:noProof/>
          <w:sz w:val="40"/>
          <w:szCs w:val="40"/>
        </w:rPr>
      </w:pPr>
      <w:r w:rsidRPr="000A46B0">
        <w:rPr>
          <w:b/>
          <w:noProof/>
          <w:sz w:val="40"/>
          <w:szCs w:val="40"/>
        </w:rPr>
        <w:t>i.MX6</w:t>
      </w:r>
    </w:p>
    <w:p w:rsidR="00B409B7" w:rsidRPr="00B409B7" w:rsidRDefault="00B409B7" w:rsidP="00B409B7">
      <w:pPr>
        <w:jc w:val="right"/>
        <w:rPr>
          <w:b/>
          <w:noProof/>
          <w:sz w:val="66"/>
          <w:szCs w:val="66"/>
        </w:rPr>
      </w:pPr>
      <w:r w:rsidRPr="00B409B7">
        <w:rPr>
          <w:b/>
          <w:noProof/>
          <w:sz w:val="66"/>
          <w:szCs w:val="66"/>
        </w:rPr>
        <w:br w:type="page"/>
      </w:r>
    </w:p>
    <w:sdt>
      <w:sdtPr>
        <w:id w:val="179851504"/>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7A7B2A" w:rsidRDefault="007A7B2A">
          <w:pPr>
            <w:pStyle w:val="TOCHeading"/>
          </w:pPr>
          <w:r>
            <w:t>Table of Contents</w:t>
          </w:r>
        </w:p>
        <w:p w:rsidR="007A7B2A" w:rsidRDefault="007A7B2A">
          <w:pPr>
            <w:pStyle w:val="TOC1"/>
            <w:tabs>
              <w:tab w:val="right" w:leader="dot" w:pos="9350"/>
            </w:tabs>
            <w:rPr>
              <w:noProof/>
            </w:rPr>
          </w:pPr>
          <w:r>
            <w:fldChar w:fldCharType="begin"/>
          </w:r>
          <w:r>
            <w:instrText xml:space="preserve"> TOC \o "1-3" \h \z \u </w:instrText>
          </w:r>
          <w:r>
            <w:fldChar w:fldCharType="separate"/>
          </w:r>
          <w:hyperlink w:anchor="_Toc364951848" w:history="1">
            <w:r w:rsidRPr="00AF0490">
              <w:rPr>
                <w:rStyle w:val="Hyperlink"/>
                <w:noProof/>
              </w:rPr>
              <w:t>Overview</w:t>
            </w:r>
            <w:r>
              <w:rPr>
                <w:noProof/>
                <w:webHidden/>
              </w:rPr>
              <w:tab/>
            </w:r>
            <w:r>
              <w:rPr>
                <w:noProof/>
                <w:webHidden/>
              </w:rPr>
              <w:fldChar w:fldCharType="begin"/>
            </w:r>
            <w:r>
              <w:rPr>
                <w:noProof/>
                <w:webHidden/>
              </w:rPr>
              <w:instrText xml:space="preserve"> PAGEREF _Toc364951848 \h </w:instrText>
            </w:r>
            <w:r>
              <w:rPr>
                <w:noProof/>
                <w:webHidden/>
              </w:rPr>
            </w:r>
            <w:r>
              <w:rPr>
                <w:noProof/>
                <w:webHidden/>
              </w:rPr>
              <w:fldChar w:fldCharType="separate"/>
            </w:r>
            <w:r>
              <w:rPr>
                <w:noProof/>
                <w:webHidden/>
              </w:rPr>
              <w:t>3</w:t>
            </w:r>
            <w:r>
              <w:rPr>
                <w:noProof/>
                <w:webHidden/>
              </w:rPr>
              <w:fldChar w:fldCharType="end"/>
            </w:r>
          </w:hyperlink>
        </w:p>
        <w:p w:rsidR="007A7B2A" w:rsidRDefault="007A7B2A">
          <w:pPr>
            <w:pStyle w:val="TOC1"/>
            <w:tabs>
              <w:tab w:val="right" w:leader="dot" w:pos="9350"/>
            </w:tabs>
            <w:rPr>
              <w:noProof/>
            </w:rPr>
          </w:pPr>
          <w:hyperlink w:anchor="_Toc364951849" w:history="1">
            <w:r w:rsidRPr="00AF0490">
              <w:rPr>
                <w:rStyle w:val="Hyperlink"/>
                <w:noProof/>
              </w:rPr>
              <w:t>Supported/Tested i.MX6 Profiles</w:t>
            </w:r>
            <w:r>
              <w:rPr>
                <w:noProof/>
                <w:webHidden/>
              </w:rPr>
              <w:tab/>
            </w:r>
            <w:r>
              <w:rPr>
                <w:noProof/>
                <w:webHidden/>
              </w:rPr>
              <w:fldChar w:fldCharType="begin"/>
            </w:r>
            <w:r>
              <w:rPr>
                <w:noProof/>
                <w:webHidden/>
              </w:rPr>
              <w:instrText xml:space="preserve"> PAGEREF _Toc364951849 \h </w:instrText>
            </w:r>
            <w:r>
              <w:rPr>
                <w:noProof/>
                <w:webHidden/>
              </w:rPr>
            </w:r>
            <w:r>
              <w:rPr>
                <w:noProof/>
                <w:webHidden/>
              </w:rPr>
              <w:fldChar w:fldCharType="separate"/>
            </w:r>
            <w:r>
              <w:rPr>
                <w:noProof/>
                <w:webHidden/>
              </w:rPr>
              <w:t>3</w:t>
            </w:r>
            <w:r>
              <w:rPr>
                <w:noProof/>
                <w:webHidden/>
              </w:rPr>
              <w:fldChar w:fldCharType="end"/>
            </w:r>
          </w:hyperlink>
        </w:p>
        <w:p w:rsidR="007A7B2A" w:rsidRDefault="007A7B2A">
          <w:pPr>
            <w:pStyle w:val="TOC1"/>
            <w:tabs>
              <w:tab w:val="right" w:leader="dot" w:pos="9350"/>
            </w:tabs>
            <w:rPr>
              <w:noProof/>
            </w:rPr>
          </w:pPr>
          <w:hyperlink w:anchor="_Toc364951850" w:history="1">
            <w:r w:rsidRPr="00AF0490">
              <w:rPr>
                <w:rStyle w:val="Hyperlink"/>
                <w:noProof/>
              </w:rPr>
              <w:t>Things to Keep in Mind</w:t>
            </w:r>
            <w:r>
              <w:rPr>
                <w:noProof/>
                <w:webHidden/>
              </w:rPr>
              <w:tab/>
            </w:r>
            <w:r>
              <w:rPr>
                <w:noProof/>
                <w:webHidden/>
              </w:rPr>
              <w:fldChar w:fldCharType="begin"/>
            </w:r>
            <w:r>
              <w:rPr>
                <w:noProof/>
                <w:webHidden/>
              </w:rPr>
              <w:instrText xml:space="preserve"> PAGEREF _Toc364951850 \h </w:instrText>
            </w:r>
            <w:r>
              <w:rPr>
                <w:noProof/>
                <w:webHidden/>
              </w:rPr>
            </w:r>
            <w:r>
              <w:rPr>
                <w:noProof/>
                <w:webHidden/>
              </w:rPr>
              <w:fldChar w:fldCharType="separate"/>
            </w:r>
            <w:r>
              <w:rPr>
                <w:noProof/>
                <w:webHidden/>
              </w:rPr>
              <w:t>3</w:t>
            </w:r>
            <w:r>
              <w:rPr>
                <w:noProof/>
                <w:webHidden/>
              </w:rPr>
              <w:fldChar w:fldCharType="end"/>
            </w:r>
          </w:hyperlink>
        </w:p>
        <w:p w:rsidR="007A7B2A" w:rsidRDefault="007A7B2A">
          <w:pPr>
            <w:pStyle w:val="TOC1"/>
            <w:tabs>
              <w:tab w:val="right" w:leader="dot" w:pos="9350"/>
            </w:tabs>
            <w:rPr>
              <w:noProof/>
            </w:rPr>
          </w:pPr>
          <w:hyperlink w:anchor="_Toc364951851" w:history="1">
            <w:r w:rsidRPr="00AF0490">
              <w:rPr>
                <w:rStyle w:val="Hyperlink"/>
                <w:noProof/>
              </w:rPr>
              <w:t>Supported/Tested Versions of Eclipse</w:t>
            </w:r>
            <w:r>
              <w:rPr>
                <w:noProof/>
                <w:webHidden/>
              </w:rPr>
              <w:tab/>
            </w:r>
            <w:r>
              <w:rPr>
                <w:noProof/>
                <w:webHidden/>
              </w:rPr>
              <w:fldChar w:fldCharType="begin"/>
            </w:r>
            <w:r>
              <w:rPr>
                <w:noProof/>
                <w:webHidden/>
              </w:rPr>
              <w:instrText xml:space="preserve"> PAGEREF _Toc364951851 \h </w:instrText>
            </w:r>
            <w:r>
              <w:rPr>
                <w:noProof/>
                <w:webHidden/>
              </w:rPr>
            </w:r>
            <w:r>
              <w:rPr>
                <w:noProof/>
                <w:webHidden/>
              </w:rPr>
              <w:fldChar w:fldCharType="separate"/>
            </w:r>
            <w:r>
              <w:rPr>
                <w:noProof/>
                <w:webHidden/>
              </w:rPr>
              <w:t>4</w:t>
            </w:r>
            <w:r>
              <w:rPr>
                <w:noProof/>
                <w:webHidden/>
              </w:rPr>
              <w:fldChar w:fldCharType="end"/>
            </w:r>
          </w:hyperlink>
        </w:p>
        <w:p w:rsidR="007A7B2A" w:rsidRDefault="007A7B2A">
          <w:pPr>
            <w:pStyle w:val="TOC1"/>
            <w:tabs>
              <w:tab w:val="right" w:leader="dot" w:pos="9350"/>
            </w:tabs>
            <w:rPr>
              <w:noProof/>
            </w:rPr>
          </w:pPr>
          <w:hyperlink w:anchor="_Toc364951852" w:history="1">
            <w:r w:rsidRPr="00AF0490">
              <w:rPr>
                <w:rStyle w:val="Hyperlink"/>
                <w:noProof/>
              </w:rPr>
              <w:t>PC Requirement</w:t>
            </w:r>
            <w:r>
              <w:rPr>
                <w:noProof/>
                <w:webHidden/>
              </w:rPr>
              <w:tab/>
            </w:r>
            <w:r>
              <w:rPr>
                <w:noProof/>
                <w:webHidden/>
              </w:rPr>
              <w:fldChar w:fldCharType="begin"/>
            </w:r>
            <w:r>
              <w:rPr>
                <w:noProof/>
                <w:webHidden/>
              </w:rPr>
              <w:instrText xml:space="preserve"> PAGEREF _Toc364951852 \h </w:instrText>
            </w:r>
            <w:r>
              <w:rPr>
                <w:noProof/>
                <w:webHidden/>
              </w:rPr>
            </w:r>
            <w:r>
              <w:rPr>
                <w:noProof/>
                <w:webHidden/>
              </w:rPr>
              <w:fldChar w:fldCharType="separate"/>
            </w:r>
            <w:r>
              <w:rPr>
                <w:noProof/>
                <w:webHidden/>
              </w:rPr>
              <w:t>5</w:t>
            </w:r>
            <w:r>
              <w:rPr>
                <w:noProof/>
                <w:webHidden/>
              </w:rPr>
              <w:fldChar w:fldCharType="end"/>
            </w:r>
          </w:hyperlink>
        </w:p>
        <w:p w:rsidR="007A7B2A" w:rsidRDefault="007A7B2A">
          <w:pPr>
            <w:pStyle w:val="TOC1"/>
            <w:tabs>
              <w:tab w:val="right" w:leader="dot" w:pos="9350"/>
            </w:tabs>
            <w:rPr>
              <w:noProof/>
            </w:rPr>
          </w:pPr>
          <w:hyperlink w:anchor="_Toc364951853" w:history="1">
            <w:r w:rsidRPr="00AF0490">
              <w:rPr>
                <w:rStyle w:val="Hyperlink"/>
                <w:noProof/>
              </w:rPr>
              <w:t>File Structures in Eclipse Plug-in</w:t>
            </w:r>
            <w:r>
              <w:rPr>
                <w:noProof/>
                <w:webHidden/>
              </w:rPr>
              <w:tab/>
            </w:r>
            <w:r>
              <w:rPr>
                <w:noProof/>
                <w:webHidden/>
              </w:rPr>
              <w:fldChar w:fldCharType="begin"/>
            </w:r>
            <w:r>
              <w:rPr>
                <w:noProof/>
                <w:webHidden/>
              </w:rPr>
              <w:instrText xml:space="preserve"> PAGEREF _Toc364951853 \h </w:instrText>
            </w:r>
            <w:r>
              <w:rPr>
                <w:noProof/>
                <w:webHidden/>
              </w:rPr>
            </w:r>
            <w:r>
              <w:rPr>
                <w:noProof/>
                <w:webHidden/>
              </w:rPr>
              <w:fldChar w:fldCharType="separate"/>
            </w:r>
            <w:r>
              <w:rPr>
                <w:noProof/>
                <w:webHidden/>
              </w:rPr>
              <w:t>6</w:t>
            </w:r>
            <w:r>
              <w:rPr>
                <w:noProof/>
                <w:webHidden/>
              </w:rPr>
              <w:fldChar w:fldCharType="end"/>
            </w:r>
          </w:hyperlink>
        </w:p>
        <w:p w:rsidR="007A7B2A" w:rsidRDefault="007A7B2A">
          <w:pPr>
            <w:pStyle w:val="TOC1"/>
            <w:tabs>
              <w:tab w:val="right" w:leader="dot" w:pos="9350"/>
            </w:tabs>
            <w:rPr>
              <w:noProof/>
            </w:rPr>
          </w:pPr>
          <w:hyperlink w:anchor="_Toc364951854" w:history="1">
            <w:r w:rsidRPr="00AF0490">
              <w:rPr>
                <w:rStyle w:val="Hyperlink"/>
                <w:noProof/>
              </w:rPr>
              <w:t>How to Create a XML File</w:t>
            </w:r>
            <w:r>
              <w:rPr>
                <w:noProof/>
                <w:webHidden/>
              </w:rPr>
              <w:tab/>
            </w:r>
            <w:r>
              <w:rPr>
                <w:noProof/>
                <w:webHidden/>
              </w:rPr>
              <w:fldChar w:fldCharType="begin"/>
            </w:r>
            <w:r>
              <w:rPr>
                <w:noProof/>
                <w:webHidden/>
              </w:rPr>
              <w:instrText xml:space="preserve"> PAGEREF _Toc364951854 \h </w:instrText>
            </w:r>
            <w:r>
              <w:rPr>
                <w:noProof/>
                <w:webHidden/>
              </w:rPr>
            </w:r>
            <w:r>
              <w:rPr>
                <w:noProof/>
                <w:webHidden/>
              </w:rPr>
              <w:fldChar w:fldCharType="separate"/>
            </w:r>
            <w:r>
              <w:rPr>
                <w:noProof/>
                <w:webHidden/>
              </w:rPr>
              <w:t>7</w:t>
            </w:r>
            <w:r>
              <w:rPr>
                <w:noProof/>
                <w:webHidden/>
              </w:rPr>
              <w:fldChar w:fldCharType="end"/>
            </w:r>
          </w:hyperlink>
        </w:p>
        <w:p w:rsidR="007A7B2A" w:rsidRDefault="007A7B2A">
          <w:pPr>
            <w:pStyle w:val="TOC3"/>
            <w:tabs>
              <w:tab w:val="right" w:leader="dot" w:pos="9350"/>
            </w:tabs>
            <w:rPr>
              <w:noProof/>
            </w:rPr>
          </w:pPr>
          <w:hyperlink w:anchor="_Toc364951855" w:history="1">
            <w:r w:rsidRPr="00AF0490">
              <w:rPr>
                <w:rStyle w:val="Hyperlink"/>
                <w:noProof/>
              </w:rPr>
              <w:t>Setting the VID/PID of XML File</w:t>
            </w:r>
            <w:r>
              <w:rPr>
                <w:noProof/>
                <w:webHidden/>
              </w:rPr>
              <w:tab/>
            </w:r>
            <w:r>
              <w:rPr>
                <w:noProof/>
                <w:webHidden/>
              </w:rPr>
              <w:fldChar w:fldCharType="begin"/>
            </w:r>
            <w:r>
              <w:rPr>
                <w:noProof/>
                <w:webHidden/>
              </w:rPr>
              <w:instrText xml:space="preserve"> PAGEREF _Toc364951855 \h </w:instrText>
            </w:r>
            <w:r>
              <w:rPr>
                <w:noProof/>
                <w:webHidden/>
              </w:rPr>
            </w:r>
            <w:r>
              <w:rPr>
                <w:noProof/>
                <w:webHidden/>
              </w:rPr>
              <w:fldChar w:fldCharType="separate"/>
            </w:r>
            <w:r>
              <w:rPr>
                <w:noProof/>
                <w:webHidden/>
              </w:rPr>
              <w:t>7</w:t>
            </w:r>
            <w:r>
              <w:rPr>
                <w:noProof/>
                <w:webHidden/>
              </w:rPr>
              <w:fldChar w:fldCharType="end"/>
            </w:r>
          </w:hyperlink>
        </w:p>
        <w:p w:rsidR="007A7B2A" w:rsidRDefault="007A7B2A">
          <w:pPr>
            <w:pStyle w:val="TOC3"/>
            <w:tabs>
              <w:tab w:val="right" w:leader="dot" w:pos="9350"/>
            </w:tabs>
            <w:rPr>
              <w:noProof/>
            </w:rPr>
          </w:pPr>
          <w:hyperlink w:anchor="_Toc364951856" w:history="1">
            <w:r w:rsidRPr="00AF0490">
              <w:rPr>
                <w:rStyle w:val="Hyperlink"/>
                <w:noProof/>
              </w:rPr>
              <w:t>Structure of XML List</w:t>
            </w:r>
            <w:r>
              <w:rPr>
                <w:noProof/>
                <w:webHidden/>
              </w:rPr>
              <w:tab/>
            </w:r>
            <w:r>
              <w:rPr>
                <w:noProof/>
                <w:webHidden/>
              </w:rPr>
              <w:fldChar w:fldCharType="begin"/>
            </w:r>
            <w:r>
              <w:rPr>
                <w:noProof/>
                <w:webHidden/>
              </w:rPr>
              <w:instrText xml:space="preserve"> PAGEREF _Toc364951856 \h </w:instrText>
            </w:r>
            <w:r>
              <w:rPr>
                <w:noProof/>
                <w:webHidden/>
              </w:rPr>
            </w:r>
            <w:r>
              <w:rPr>
                <w:noProof/>
                <w:webHidden/>
              </w:rPr>
              <w:fldChar w:fldCharType="separate"/>
            </w:r>
            <w:r>
              <w:rPr>
                <w:noProof/>
                <w:webHidden/>
              </w:rPr>
              <w:t>7</w:t>
            </w:r>
            <w:r>
              <w:rPr>
                <w:noProof/>
                <w:webHidden/>
              </w:rPr>
              <w:fldChar w:fldCharType="end"/>
            </w:r>
          </w:hyperlink>
        </w:p>
        <w:p w:rsidR="007A7B2A" w:rsidRDefault="007A7B2A">
          <w:pPr>
            <w:pStyle w:val="TOC1"/>
            <w:tabs>
              <w:tab w:val="right" w:leader="dot" w:pos="9350"/>
            </w:tabs>
            <w:rPr>
              <w:noProof/>
            </w:rPr>
          </w:pPr>
          <w:hyperlink w:anchor="_Toc364951857" w:history="1">
            <w:r w:rsidRPr="00AF0490">
              <w:rPr>
                <w:rStyle w:val="Hyperlink"/>
                <w:noProof/>
              </w:rPr>
              <w:t>Starting the Application for the First Time</w:t>
            </w:r>
            <w:r>
              <w:rPr>
                <w:noProof/>
                <w:webHidden/>
              </w:rPr>
              <w:tab/>
            </w:r>
            <w:r>
              <w:rPr>
                <w:noProof/>
                <w:webHidden/>
              </w:rPr>
              <w:fldChar w:fldCharType="begin"/>
            </w:r>
            <w:r>
              <w:rPr>
                <w:noProof/>
                <w:webHidden/>
              </w:rPr>
              <w:instrText xml:space="preserve"> PAGEREF _Toc364951857 \h </w:instrText>
            </w:r>
            <w:r>
              <w:rPr>
                <w:noProof/>
                <w:webHidden/>
              </w:rPr>
            </w:r>
            <w:r>
              <w:rPr>
                <w:noProof/>
                <w:webHidden/>
              </w:rPr>
              <w:fldChar w:fldCharType="separate"/>
            </w:r>
            <w:r>
              <w:rPr>
                <w:noProof/>
                <w:webHidden/>
              </w:rPr>
              <w:t>8</w:t>
            </w:r>
            <w:r>
              <w:rPr>
                <w:noProof/>
                <w:webHidden/>
              </w:rPr>
              <w:fldChar w:fldCharType="end"/>
            </w:r>
          </w:hyperlink>
        </w:p>
        <w:p w:rsidR="007A7B2A" w:rsidRDefault="007A7B2A">
          <w:pPr>
            <w:pStyle w:val="TOC3"/>
            <w:tabs>
              <w:tab w:val="right" w:leader="dot" w:pos="9350"/>
            </w:tabs>
            <w:rPr>
              <w:noProof/>
            </w:rPr>
          </w:pPr>
          <w:hyperlink w:anchor="_Toc364951858" w:history="1">
            <w:r w:rsidRPr="00AF0490">
              <w:rPr>
                <w:rStyle w:val="Hyperlink"/>
                <w:noProof/>
              </w:rPr>
              <w:t>Before opening the Eclipse Application</w:t>
            </w:r>
            <w:r>
              <w:rPr>
                <w:noProof/>
                <w:webHidden/>
              </w:rPr>
              <w:tab/>
            </w:r>
            <w:r>
              <w:rPr>
                <w:noProof/>
                <w:webHidden/>
              </w:rPr>
              <w:fldChar w:fldCharType="begin"/>
            </w:r>
            <w:r>
              <w:rPr>
                <w:noProof/>
                <w:webHidden/>
              </w:rPr>
              <w:instrText xml:space="preserve"> PAGEREF _Toc364951858 \h </w:instrText>
            </w:r>
            <w:r>
              <w:rPr>
                <w:noProof/>
                <w:webHidden/>
              </w:rPr>
            </w:r>
            <w:r>
              <w:rPr>
                <w:noProof/>
                <w:webHidden/>
              </w:rPr>
              <w:fldChar w:fldCharType="separate"/>
            </w:r>
            <w:r>
              <w:rPr>
                <w:noProof/>
                <w:webHidden/>
              </w:rPr>
              <w:t>8</w:t>
            </w:r>
            <w:r>
              <w:rPr>
                <w:noProof/>
                <w:webHidden/>
              </w:rPr>
              <w:fldChar w:fldCharType="end"/>
            </w:r>
          </w:hyperlink>
        </w:p>
        <w:p w:rsidR="007A7B2A" w:rsidRDefault="007A7B2A">
          <w:pPr>
            <w:pStyle w:val="TOC3"/>
            <w:tabs>
              <w:tab w:val="right" w:leader="dot" w:pos="9350"/>
            </w:tabs>
            <w:rPr>
              <w:noProof/>
            </w:rPr>
          </w:pPr>
          <w:hyperlink w:anchor="_Toc364951859" w:history="1">
            <w:r w:rsidRPr="00AF0490">
              <w:rPr>
                <w:rStyle w:val="Hyperlink"/>
                <w:noProof/>
              </w:rPr>
              <w:t>Opening the Manufacturing Tool</w:t>
            </w:r>
            <w:r>
              <w:rPr>
                <w:noProof/>
                <w:webHidden/>
              </w:rPr>
              <w:tab/>
            </w:r>
            <w:r>
              <w:rPr>
                <w:noProof/>
                <w:webHidden/>
              </w:rPr>
              <w:fldChar w:fldCharType="begin"/>
            </w:r>
            <w:r>
              <w:rPr>
                <w:noProof/>
                <w:webHidden/>
              </w:rPr>
              <w:instrText xml:space="preserve"> PAGEREF _Toc364951859 \h </w:instrText>
            </w:r>
            <w:r>
              <w:rPr>
                <w:noProof/>
                <w:webHidden/>
              </w:rPr>
            </w:r>
            <w:r>
              <w:rPr>
                <w:noProof/>
                <w:webHidden/>
              </w:rPr>
              <w:fldChar w:fldCharType="separate"/>
            </w:r>
            <w:r>
              <w:rPr>
                <w:noProof/>
                <w:webHidden/>
              </w:rPr>
              <w:t>9</w:t>
            </w:r>
            <w:r>
              <w:rPr>
                <w:noProof/>
                <w:webHidden/>
              </w:rPr>
              <w:fldChar w:fldCharType="end"/>
            </w:r>
          </w:hyperlink>
        </w:p>
        <w:p w:rsidR="007A7B2A" w:rsidRDefault="007A7B2A">
          <w:pPr>
            <w:pStyle w:val="TOC3"/>
            <w:tabs>
              <w:tab w:val="right" w:leader="dot" w:pos="9350"/>
            </w:tabs>
            <w:rPr>
              <w:noProof/>
            </w:rPr>
          </w:pPr>
          <w:hyperlink w:anchor="_Toc364951860" w:history="1">
            <w:r w:rsidRPr="00AF0490">
              <w:rPr>
                <w:rStyle w:val="Hyperlink"/>
                <w:noProof/>
              </w:rPr>
              <w:t>Opening and Closing Views</w:t>
            </w:r>
            <w:r>
              <w:rPr>
                <w:noProof/>
                <w:webHidden/>
              </w:rPr>
              <w:tab/>
            </w:r>
            <w:r>
              <w:rPr>
                <w:noProof/>
                <w:webHidden/>
              </w:rPr>
              <w:fldChar w:fldCharType="begin"/>
            </w:r>
            <w:r>
              <w:rPr>
                <w:noProof/>
                <w:webHidden/>
              </w:rPr>
              <w:instrText xml:space="preserve"> PAGEREF _Toc364951860 \h </w:instrText>
            </w:r>
            <w:r>
              <w:rPr>
                <w:noProof/>
                <w:webHidden/>
              </w:rPr>
            </w:r>
            <w:r>
              <w:rPr>
                <w:noProof/>
                <w:webHidden/>
              </w:rPr>
              <w:fldChar w:fldCharType="separate"/>
            </w:r>
            <w:r>
              <w:rPr>
                <w:noProof/>
                <w:webHidden/>
              </w:rPr>
              <w:t>12</w:t>
            </w:r>
            <w:r>
              <w:rPr>
                <w:noProof/>
                <w:webHidden/>
              </w:rPr>
              <w:fldChar w:fldCharType="end"/>
            </w:r>
          </w:hyperlink>
        </w:p>
        <w:p w:rsidR="007A7B2A" w:rsidRDefault="007A7B2A">
          <w:pPr>
            <w:pStyle w:val="TOC3"/>
            <w:tabs>
              <w:tab w:val="right" w:leader="dot" w:pos="9350"/>
            </w:tabs>
            <w:rPr>
              <w:noProof/>
            </w:rPr>
          </w:pPr>
          <w:hyperlink w:anchor="_Toc364951861" w:history="1">
            <w:r w:rsidRPr="00AF0490">
              <w:rPr>
                <w:rStyle w:val="Hyperlink"/>
                <w:noProof/>
              </w:rPr>
              <w:t>Manufacturing Tool Views</w:t>
            </w:r>
            <w:r>
              <w:rPr>
                <w:noProof/>
                <w:webHidden/>
              </w:rPr>
              <w:tab/>
            </w:r>
            <w:r>
              <w:rPr>
                <w:noProof/>
                <w:webHidden/>
              </w:rPr>
              <w:fldChar w:fldCharType="begin"/>
            </w:r>
            <w:r>
              <w:rPr>
                <w:noProof/>
                <w:webHidden/>
              </w:rPr>
              <w:instrText xml:space="preserve"> PAGEREF _Toc364951861 \h </w:instrText>
            </w:r>
            <w:r>
              <w:rPr>
                <w:noProof/>
                <w:webHidden/>
              </w:rPr>
            </w:r>
            <w:r>
              <w:rPr>
                <w:noProof/>
                <w:webHidden/>
              </w:rPr>
              <w:fldChar w:fldCharType="separate"/>
            </w:r>
            <w:r>
              <w:rPr>
                <w:noProof/>
                <w:webHidden/>
              </w:rPr>
              <w:t>15</w:t>
            </w:r>
            <w:r>
              <w:rPr>
                <w:noProof/>
                <w:webHidden/>
              </w:rPr>
              <w:fldChar w:fldCharType="end"/>
            </w:r>
          </w:hyperlink>
        </w:p>
        <w:p w:rsidR="007A7B2A" w:rsidRDefault="007A7B2A">
          <w:pPr>
            <w:pStyle w:val="TOC1"/>
            <w:tabs>
              <w:tab w:val="right" w:leader="dot" w:pos="9350"/>
            </w:tabs>
            <w:rPr>
              <w:noProof/>
            </w:rPr>
          </w:pPr>
          <w:hyperlink w:anchor="_Toc364951862" w:history="1">
            <w:r w:rsidRPr="00AF0490">
              <w:rPr>
                <w:rStyle w:val="Hyperlink"/>
                <w:noProof/>
              </w:rPr>
              <w:t>Loading an Image onto the Board</w:t>
            </w:r>
            <w:r>
              <w:rPr>
                <w:noProof/>
                <w:webHidden/>
              </w:rPr>
              <w:tab/>
            </w:r>
            <w:r>
              <w:rPr>
                <w:noProof/>
                <w:webHidden/>
              </w:rPr>
              <w:fldChar w:fldCharType="begin"/>
            </w:r>
            <w:r>
              <w:rPr>
                <w:noProof/>
                <w:webHidden/>
              </w:rPr>
              <w:instrText xml:space="preserve"> PAGEREF _Toc364951862 \h </w:instrText>
            </w:r>
            <w:r>
              <w:rPr>
                <w:noProof/>
                <w:webHidden/>
              </w:rPr>
            </w:r>
            <w:r>
              <w:rPr>
                <w:noProof/>
                <w:webHidden/>
              </w:rPr>
              <w:fldChar w:fldCharType="separate"/>
            </w:r>
            <w:r>
              <w:rPr>
                <w:noProof/>
                <w:webHidden/>
              </w:rPr>
              <w:t>16</w:t>
            </w:r>
            <w:r>
              <w:rPr>
                <w:noProof/>
                <w:webHidden/>
              </w:rPr>
              <w:fldChar w:fldCharType="end"/>
            </w:r>
          </w:hyperlink>
        </w:p>
        <w:p w:rsidR="007A7B2A" w:rsidRDefault="007A7B2A">
          <w:pPr>
            <w:pStyle w:val="TOC3"/>
            <w:tabs>
              <w:tab w:val="right" w:leader="dot" w:pos="9350"/>
            </w:tabs>
            <w:rPr>
              <w:noProof/>
            </w:rPr>
          </w:pPr>
          <w:hyperlink w:anchor="_Toc364951863" w:history="1">
            <w:r w:rsidRPr="00AF0490">
              <w:rPr>
                <w:rStyle w:val="Hyperlink"/>
                <w:noProof/>
              </w:rPr>
              <w:t>Different Modes</w:t>
            </w:r>
            <w:r>
              <w:rPr>
                <w:noProof/>
                <w:webHidden/>
              </w:rPr>
              <w:tab/>
            </w:r>
            <w:r>
              <w:rPr>
                <w:noProof/>
                <w:webHidden/>
              </w:rPr>
              <w:fldChar w:fldCharType="begin"/>
            </w:r>
            <w:r>
              <w:rPr>
                <w:noProof/>
                <w:webHidden/>
              </w:rPr>
              <w:instrText xml:space="preserve"> PAGEREF _Toc364951863 \h </w:instrText>
            </w:r>
            <w:r>
              <w:rPr>
                <w:noProof/>
                <w:webHidden/>
              </w:rPr>
            </w:r>
            <w:r>
              <w:rPr>
                <w:noProof/>
                <w:webHidden/>
              </w:rPr>
              <w:fldChar w:fldCharType="separate"/>
            </w:r>
            <w:r>
              <w:rPr>
                <w:noProof/>
                <w:webHidden/>
              </w:rPr>
              <w:t>16</w:t>
            </w:r>
            <w:r>
              <w:rPr>
                <w:noProof/>
                <w:webHidden/>
              </w:rPr>
              <w:fldChar w:fldCharType="end"/>
            </w:r>
          </w:hyperlink>
        </w:p>
        <w:p w:rsidR="007A7B2A" w:rsidRDefault="007A7B2A">
          <w:pPr>
            <w:pStyle w:val="TOC3"/>
            <w:tabs>
              <w:tab w:val="right" w:leader="dot" w:pos="9350"/>
            </w:tabs>
            <w:rPr>
              <w:noProof/>
            </w:rPr>
          </w:pPr>
          <w:hyperlink w:anchor="_Toc364951864" w:history="1">
            <w:r w:rsidRPr="00AF0490">
              <w:rPr>
                <w:rStyle w:val="Hyperlink"/>
                <w:noProof/>
              </w:rPr>
              <w:t>Steps to Begin the Loading Process</w:t>
            </w:r>
            <w:r>
              <w:rPr>
                <w:noProof/>
                <w:webHidden/>
              </w:rPr>
              <w:tab/>
            </w:r>
            <w:r>
              <w:rPr>
                <w:noProof/>
                <w:webHidden/>
              </w:rPr>
              <w:fldChar w:fldCharType="begin"/>
            </w:r>
            <w:r>
              <w:rPr>
                <w:noProof/>
                <w:webHidden/>
              </w:rPr>
              <w:instrText xml:space="preserve"> PAGEREF _Toc364951864 \h </w:instrText>
            </w:r>
            <w:r>
              <w:rPr>
                <w:noProof/>
                <w:webHidden/>
              </w:rPr>
            </w:r>
            <w:r>
              <w:rPr>
                <w:noProof/>
                <w:webHidden/>
              </w:rPr>
              <w:fldChar w:fldCharType="separate"/>
            </w:r>
            <w:r>
              <w:rPr>
                <w:noProof/>
                <w:webHidden/>
              </w:rPr>
              <w:t>16</w:t>
            </w:r>
            <w:r>
              <w:rPr>
                <w:noProof/>
                <w:webHidden/>
              </w:rPr>
              <w:fldChar w:fldCharType="end"/>
            </w:r>
          </w:hyperlink>
        </w:p>
        <w:p w:rsidR="007A7B2A" w:rsidRDefault="007A7B2A">
          <w:pPr>
            <w:pStyle w:val="TOC3"/>
            <w:tabs>
              <w:tab w:val="right" w:leader="dot" w:pos="9350"/>
            </w:tabs>
            <w:rPr>
              <w:noProof/>
            </w:rPr>
          </w:pPr>
          <w:hyperlink w:anchor="_Toc364951865" w:history="1">
            <w:r w:rsidRPr="00AF0490">
              <w:rPr>
                <w:rStyle w:val="Hyperlink"/>
                <w:noProof/>
              </w:rPr>
              <w:t>During the Loading Process</w:t>
            </w:r>
            <w:r>
              <w:rPr>
                <w:noProof/>
                <w:webHidden/>
              </w:rPr>
              <w:tab/>
            </w:r>
            <w:r>
              <w:rPr>
                <w:noProof/>
                <w:webHidden/>
              </w:rPr>
              <w:fldChar w:fldCharType="begin"/>
            </w:r>
            <w:r>
              <w:rPr>
                <w:noProof/>
                <w:webHidden/>
              </w:rPr>
              <w:instrText xml:space="preserve"> PAGEREF _Toc364951865 \h </w:instrText>
            </w:r>
            <w:r>
              <w:rPr>
                <w:noProof/>
                <w:webHidden/>
              </w:rPr>
            </w:r>
            <w:r>
              <w:rPr>
                <w:noProof/>
                <w:webHidden/>
              </w:rPr>
              <w:fldChar w:fldCharType="separate"/>
            </w:r>
            <w:r>
              <w:rPr>
                <w:noProof/>
                <w:webHidden/>
              </w:rPr>
              <w:t>19</w:t>
            </w:r>
            <w:r>
              <w:rPr>
                <w:noProof/>
                <w:webHidden/>
              </w:rPr>
              <w:fldChar w:fldCharType="end"/>
            </w:r>
          </w:hyperlink>
        </w:p>
        <w:p w:rsidR="007A7B2A" w:rsidRDefault="007A7B2A">
          <w:pPr>
            <w:pStyle w:val="TOC1"/>
            <w:tabs>
              <w:tab w:val="right" w:leader="dot" w:pos="9350"/>
            </w:tabs>
            <w:rPr>
              <w:noProof/>
            </w:rPr>
          </w:pPr>
          <w:hyperlink w:anchor="_Toc364951866" w:history="1">
            <w:r w:rsidRPr="00AF0490">
              <w:rPr>
                <w:rStyle w:val="Hyperlink"/>
                <w:noProof/>
              </w:rPr>
              <w:t>Error Messages</w:t>
            </w:r>
            <w:r>
              <w:rPr>
                <w:noProof/>
                <w:webHidden/>
              </w:rPr>
              <w:tab/>
            </w:r>
            <w:r>
              <w:rPr>
                <w:noProof/>
                <w:webHidden/>
              </w:rPr>
              <w:fldChar w:fldCharType="begin"/>
            </w:r>
            <w:r>
              <w:rPr>
                <w:noProof/>
                <w:webHidden/>
              </w:rPr>
              <w:instrText xml:space="preserve"> PAGEREF _Toc364951866 \h </w:instrText>
            </w:r>
            <w:r>
              <w:rPr>
                <w:noProof/>
                <w:webHidden/>
              </w:rPr>
            </w:r>
            <w:r>
              <w:rPr>
                <w:noProof/>
                <w:webHidden/>
              </w:rPr>
              <w:fldChar w:fldCharType="separate"/>
            </w:r>
            <w:r>
              <w:rPr>
                <w:noProof/>
                <w:webHidden/>
              </w:rPr>
              <w:t>20</w:t>
            </w:r>
            <w:r>
              <w:rPr>
                <w:noProof/>
                <w:webHidden/>
              </w:rPr>
              <w:fldChar w:fldCharType="end"/>
            </w:r>
          </w:hyperlink>
        </w:p>
        <w:p w:rsidR="007A7B2A" w:rsidRDefault="007A7B2A">
          <w:pPr>
            <w:pStyle w:val="TOC1"/>
            <w:tabs>
              <w:tab w:val="right" w:leader="dot" w:pos="9350"/>
            </w:tabs>
            <w:rPr>
              <w:noProof/>
            </w:rPr>
          </w:pPr>
          <w:hyperlink w:anchor="_Toc364951867" w:history="1">
            <w:r w:rsidRPr="00AF0490">
              <w:rPr>
                <w:rStyle w:val="Hyperlink"/>
                <w:noProof/>
              </w:rPr>
              <w:t>Obtaining the PID/VID of Devices</w:t>
            </w:r>
            <w:r>
              <w:rPr>
                <w:noProof/>
                <w:webHidden/>
              </w:rPr>
              <w:tab/>
            </w:r>
            <w:r>
              <w:rPr>
                <w:noProof/>
                <w:webHidden/>
              </w:rPr>
              <w:fldChar w:fldCharType="begin"/>
            </w:r>
            <w:r>
              <w:rPr>
                <w:noProof/>
                <w:webHidden/>
              </w:rPr>
              <w:instrText xml:space="preserve"> PAGEREF _Toc364951867 \h </w:instrText>
            </w:r>
            <w:r>
              <w:rPr>
                <w:noProof/>
                <w:webHidden/>
              </w:rPr>
            </w:r>
            <w:r>
              <w:rPr>
                <w:noProof/>
                <w:webHidden/>
              </w:rPr>
              <w:fldChar w:fldCharType="separate"/>
            </w:r>
            <w:r>
              <w:rPr>
                <w:noProof/>
                <w:webHidden/>
              </w:rPr>
              <w:t>22</w:t>
            </w:r>
            <w:r>
              <w:rPr>
                <w:noProof/>
                <w:webHidden/>
              </w:rPr>
              <w:fldChar w:fldCharType="end"/>
            </w:r>
          </w:hyperlink>
        </w:p>
        <w:p w:rsidR="007A7B2A" w:rsidRDefault="007A7B2A">
          <w:pPr>
            <w:pStyle w:val="TOC3"/>
            <w:tabs>
              <w:tab w:val="right" w:leader="dot" w:pos="9350"/>
            </w:tabs>
            <w:rPr>
              <w:noProof/>
            </w:rPr>
          </w:pPr>
          <w:hyperlink w:anchor="_Toc364951868" w:history="1">
            <w:r w:rsidRPr="00AF0490">
              <w:rPr>
                <w:rStyle w:val="Hyperlink"/>
                <w:noProof/>
              </w:rPr>
              <w:t>Device Connected as HID</w:t>
            </w:r>
            <w:r>
              <w:rPr>
                <w:noProof/>
                <w:webHidden/>
              </w:rPr>
              <w:tab/>
            </w:r>
            <w:r>
              <w:rPr>
                <w:noProof/>
                <w:webHidden/>
              </w:rPr>
              <w:fldChar w:fldCharType="begin"/>
            </w:r>
            <w:r>
              <w:rPr>
                <w:noProof/>
                <w:webHidden/>
              </w:rPr>
              <w:instrText xml:space="preserve"> PAGEREF _Toc364951868 \h </w:instrText>
            </w:r>
            <w:r>
              <w:rPr>
                <w:noProof/>
                <w:webHidden/>
              </w:rPr>
            </w:r>
            <w:r>
              <w:rPr>
                <w:noProof/>
                <w:webHidden/>
              </w:rPr>
              <w:fldChar w:fldCharType="separate"/>
            </w:r>
            <w:r>
              <w:rPr>
                <w:noProof/>
                <w:webHidden/>
              </w:rPr>
              <w:t>22</w:t>
            </w:r>
            <w:r>
              <w:rPr>
                <w:noProof/>
                <w:webHidden/>
              </w:rPr>
              <w:fldChar w:fldCharType="end"/>
            </w:r>
          </w:hyperlink>
        </w:p>
        <w:p w:rsidR="007A7B2A" w:rsidRDefault="007A7B2A">
          <w:pPr>
            <w:pStyle w:val="TOC3"/>
            <w:tabs>
              <w:tab w:val="right" w:leader="dot" w:pos="9350"/>
            </w:tabs>
            <w:rPr>
              <w:noProof/>
            </w:rPr>
          </w:pPr>
          <w:hyperlink w:anchor="_Toc364951869" w:history="1">
            <w:r w:rsidRPr="00AF0490">
              <w:rPr>
                <w:rStyle w:val="Hyperlink"/>
                <w:noProof/>
              </w:rPr>
              <w:t>Device Connected as USB Mass Storage Device</w:t>
            </w:r>
            <w:r>
              <w:rPr>
                <w:noProof/>
                <w:webHidden/>
              </w:rPr>
              <w:tab/>
            </w:r>
            <w:r>
              <w:rPr>
                <w:noProof/>
                <w:webHidden/>
              </w:rPr>
              <w:fldChar w:fldCharType="begin"/>
            </w:r>
            <w:r>
              <w:rPr>
                <w:noProof/>
                <w:webHidden/>
              </w:rPr>
              <w:instrText xml:space="preserve"> PAGEREF _Toc364951869 \h </w:instrText>
            </w:r>
            <w:r>
              <w:rPr>
                <w:noProof/>
                <w:webHidden/>
              </w:rPr>
            </w:r>
            <w:r>
              <w:rPr>
                <w:noProof/>
                <w:webHidden/>
              </w:rPr>
              <w:fldChar w:fldCharType="separate"/>
            </w:r>
            <w:r>
              <w:rPr>
                <w:noProof/>
                <w:webHidden/>
              </w:rPr>
              <w:t>25</w:t>
            </w:r>
            <w:r>
              <w:rPr>
                <w:noProof/>
                <w:webHidden/>
              </w:rPr>
              <w:fldChar w:fldCharType="end"/>
            </w:r>
          </w:hyperlink>
        </w:p>
        <w:p w:rsidR="007A7B2A" w:rsidRDefault="007A7B2A">
          <w:r>
            <w:fldChar w:fldCharType="end"/>
          </w:r>
        </w:p>
      </w:sdtContent>
    </w:sdt>
    <w:p w:rsidR="00840E42" w:rsidRDefault="00840E42" w:rsidP="00840E42"/>
    <w:p w:rsidR="00840E42" w:rsidRDefault="00840E42">
      <w:pPr>
        <w:rPr>
          <w:rFonts w:asciiTheme="majorHAnsi" w:eastAsiaTheme="majorEastAsia" w:hAnsiTheme="majorHAnsi" w:cstheme="majorBidi"/>
          <w:b/>
          <w:bCs/>
          <w:color w:val="365F91" w:themeColor="accent1" w:themeShade="BF"/>
          <w:sz w:val="28"/>
          <w:szCs w:val="28"/>
        </w:rPr>
      </w:pPr>
      <w:r>
        <w:br w:type="page"/>
      </w:r>
    </w:p>
    <w:p w:rsidR="00C94A90" w:rsidRDefault="00C94A90" w:rsidP="00C94A90">
      <w:pPr>
        <w:pStyle w:val="Heading1"/>
      </w:pPr>
      <w:bookmarkStart w:id="0" w:name="_Toc364951848"/>
      <w:r>
        <w:lastRenderedPageBreak/>
        <w:t>Overview</w:t>
      </w:r>
      <w:bookmarkEnd w:id="0"/>
    </w:p>
    <w:p w:rsidR="00C94A90" w:rsidRDefault="00C94A90" w:rsidP="00C94A90">
      <w:r>
        <w:t>This document is prepared for factory operations and describes how to correctly use the Eclipse manufacturing tool environment.</w:t>
      </w:r>
    </w:p>
    <w:p w:rsidR="00E230F8" w:rsidRDefault="00E230F8" w:rsidP="00E230F8">
      <w:pPr>
        <w:pStyle w:val="Heading1"/>
        <w:rPr>
          <w:noProof/>
        </w:rPr>
      </w:pPr>
      <w:bookmarkStart w:id="1" w:name="_Toc364951849"/>
      <w:r>
        <w:rPr>
          <w:noProof/>
        </w:rPr>
        <w:t>Supported/Tested i.MX6 Profiles</w:t>
      </w:r>
      <w:bookmarkEnd w:id="1"/>
    </w:p>
    <w:p w:rsidR="00E230F8" w:rsidRDefault="00E230F8" w:rsidP="00E230F8">
      <w:pPr>
        <w:pStyle w:val="ListParagraph"/>
        <w:numPr>
          <w:ilvl w:val="0"/>
          <w:numId w:val="1"/>
        </w:numPr>
        <w:spacing w:after="0" w:line="240" w:lineRule="auto"/>
      </w:pPr>
      <w:r>
        <w:t>MX6DL</w:t>
      </w:r>
    </w:p>
    <w:p w:rsidR="00E230F8" w:rsidRDefault="00E230F8" w:rsidP="00E230F8">
      <w:pPr>
        <w:pStyle w:val="ListParagraph"/>
        <w:numPr>
          <w:ilvl w:val="0"/>
          <w:numId w:val="1"/>
        </w:numPr>
        <w:spacing w:after="0" w:line="240" w:lineRule="auto"/>
      </w:pPr>
      <w:r>
        <w:t>MX6Q</w:t>
      </w:r>
    </w:p>
    <w:p w:rsidR="00E230F8" w:rsidRDefault="00E230F8" w:rsidP="00E230F8">
      <w:pPr>
        <w:pStyle w:val="ListParagraph"/>
        <w:numPr>
          <w:ilvl w:val="0"/>
          <w:numId w:val="1"/>
        </w:numPr>
        <w:spacing w:after="0" w:line="240" w:lineRule="auto"/>
      </w:pPr>
      <w:r>
        <w:t>MX6SL</w:t>
      </w:r>
    </w:p>
    <w:p w:rsidR="00E230F8" w:rsidRDefault="00E230F8">
      <w:pPr>
        <w:rPr>
          <w:rFonts w:asciiTheme="majorHAnsi" w:eastAsiaTheme="majorEastAsia" w:hAnsiTheme="majorHAnsi" w:cstheme="majorBidi"/>
          <w:b/>
          <w:bCs/>
          <w:color w:val="365F91" w:themeColor="accent1" w:themeShade="BF"/>
          <w:sz w:val="28"/>
          <w:szCs w:val="28"/>
        </w:rPr>
      </w:pPr>
    </w:p>
    <w:p w:rsidR="00FF2B54" w:rsidRDefault="007A7B2A" w:rsidP="007A7B2A">
      <w:pPr>
        <w:pStyle w:val="Heading1"/>
      </w:pPr>
      <w:bookmarkStart w:id="2" w:name="_Toc364951850"/>
      <w:r>
        <w:t>Things to Keep in Mind</w:t>
      </w:r>
      <w:bookmarkEnd w:id="2"/>
    </w:p>
    <w:p w:rsidR="007A7B2A" w:rsidRDefault="007A7B2A" w:rsidP="007A7B2A">
      <w:pPr>
        <w:pStyle w:val="ListParagraph"/>
        <w:numPr>
          <w:ilvl w:val="0"/>
          <w:numId w:val="18"/>
        </w:numPr>
      </w:pPr>
      <w:r>
        <w:t>If the C/C++ Developers edition of Eclipse is going to be used, the following instructions must be followed:</w:t>
      </w:r>
    </w:p>
    <w:p w:rsidR="007A7B2A" w:rsidRDefault="007A7B2A" w:rsidP="007A7B2A">
      <w:pPr>
        <w:pStyle w:val="ListParagraph"/>
        <w:numPr>
          <w:ilvl w:val="0"/>
          <w:numId w:val="17"/>
        </w:numPr>
      </w:pPr>
      <w:r>
        <w:t>Download the C/C++ Developers edition of Eclipse + Java Developers edition of Eclipse</w:t>
      </w:r>
    </w:p>
    <w:p w:rsidR="007A7B2A" w:rsidRDefault="007A7B2A" w:rsidP="007A7B2A">
      <w:pPr>
        <w:pStyle w:val="ListParagraph"/>
        <w:numPr>
          <w:ilvl w:val="0"/>
          <w:numId w:val="17"/>
        </w:numPr>
      </w:pPr>
      <w:r>
        <w:t xml:space="preserve">Copy the Manufacturing Tool .jar file into the </w:t>
      </w:r>
      <w:proofErr w:type="spellStart"/>
      <w:r>
        <w:t>plugins</w:t>
      </w:r>
      <w:proofErr w:type="spellEnd"/>
      <w:r>
        <w:t xml:space="preserve"> folder in Java Developers edition</w:t>
      </w:r>
    </w:p>
    <w:p w:rsidR="007A7B2A" w:rsidRDefault="007A7B2A" w:rsidP="007A7B2A">
      <w:pPr>
        <w:pStyle w:val="ListParagraph"/>
        <w:numPr>
          <w:ilvl w:val="0"/>
          <w:numId w:val="17"/>
        </w:numPr>
      </w:pPr>
      <w:r>
        <w:t xml:space="preserve">Copy the contents of the </w:t>
      </w:r>
      <w:proofErr w:type="spellStart"/>
      <w:r>
        <w:t>plugins</w:t>
      </w:r>
      <w:proofErr w:type="spellEnd"/>
      <w:r>
        <w:t xml:space="preserve"> folder in Java Developers edition</w:t>
      </w:r>
    </w:p>
    <w:p w:rsidR="007A7B2A" w:rsidRDefault="007A7B2A" w:rsidP="007A7B2A">
      <w:pPr>
        <w:pStyle w:val="ListParagraph"/>
        <w:numPr>
          <w:ilvl w:val="0"/>
          <w:numId w:val="17"/>
        </w:numPr>
      </w:pPr>
      <w:r>
        <w:t xml:space="preserve">Paste the copied files from Step 3 into the </w:t>
      </w:r>
      <w:proofErr w:type="spellStart"/>
      <w:r>
        <w:t>plugins</w:t>
      </w:r>
      <w:proofErr w:type="spellEnd"/>
      <w:r>
        <w:t xml:space="preserve"> folder of the C/C++ Developers edition</w:t>
      </w:r>
    </w:p>
    <w:p w:rsidR="007A7B2A" w:rsidRPr="007A7B2A" w:rsidRDefault="007A7B2A" w:rsidP="007A7B2A"/>
    <w:p w:rsidR="00E230F8" w:rsidRDefault="00E230F8">
      <w:pPr>
        <w:rPr>
          <w:rFonts w:asciiTheme="majorHAnsi" w:eastAsiaTheme="majorEastAsia" w:hAnsiTheme="majorHAnsi" w:cstheme="majorBidi"/>
          <w:b/>
          <w:bCs/>
          <w:color w:val="365F91" w:themeColor="accent1" w:themeShade="BF"/>
          <w:sz w:val="28"/>
          <w:szCs w:val="28"/>
        </w:rPr>
      </w:pPr>
      <w:r>
        <w:br w:type="page"/>
      </w:r>
    </w:p>
    <w:p w:rsidR="007A7B2A" w:rsidRPr="007A7B2A" w:rsidRDefault="00EC12F6" w:rsidP="007A7B2A">
      <w:pPr>
        <w:pStyle w:val="Heading1"/>
      </w:pPr>
      <w:r>
        <w:rPr>
          <w:noProof/>
        </w:rPr>
        <w:lastRenderedPageBreak/>
        <w:pict>
          <v:rect id="_x0000_s1026" style="position:absolute;margin-left:270.6pt;margin-top:-8.25pt;width:162.6pt;height:24.6pt;z-index:251658240" stroked="f">
            <v:textbox style="mso-next-textbox:#_x0000_s1026">
              <w:txbxContent>
                <w:tbl>
                  <w:tblPr>
                    <w:tblW w:w="3042" w:type="dxa"/>
                    <w:tblInd w:w="96" w:type="dxa"/>
                    <w:tblLook w:val="04A0"/>
                  </w:tblPr>
                  <w:tblGrid>
                    <w:gridCol w:w="1341"/>
                    <w:gridCol w:w="1701"/>
                  </w:tblGrid>
                  <w:tr w:rsidR="00FC3C54" w:rsidRPr="009D3028" w:rsidTr="009D3028">
                    <w:trPr>
                      <w:trHeight w:val="328"/>
                    </w:trPr>
                    <w:tc>
                      <w:tcPr>
                        <w:tcW w:w="1341" w:type="dxa"/>
                        <w:tcBorders>
                          <w:top w:val="nil"/>
                          <w:left w:val="nil"/>
                          <w:bottom w:val="nil"/>
                          <w:right w:val="nil"/>
                        </w:tcBorders>
                        <w:shd w:val="clear" w:color="000000" w:fill="C6EFCE"/>
                        <w:noWrap/>
                        <w:vAlign w:val="bottom"/>
                        <w:hideMark/>
                      </w:tcPr>
                      <w:p w:rsidR="00FC3C54" w:rsidRPr="009D3028" w:rsidRDefault="00FC3C54" w:rsidP="009D3028">
                        <w:pPr>
                          <w:spacing w:after="0" w:line="240" w:lineRule="auto"/>
                          <w:rPr>
                            <w:rFonts w:ascii="Calibri" w:eastAsia="Times New Roman" w:hAnsi="Calibri" w:cs="Calibri"/>
                            <w:color w:val="006100"/>
                          </w:rPr>
                        </w:pPr>
                        <w:r w:rsidRPr="009D3028">
                          <w:rPr>
                            <w:rFonts w:ascii="Calibri" w:eastAsia="Times New Roman" w:hAnsi="Calibri" w:cs="Calibri"/>
                            <w:color w:val="006100"/>
                          </w:rPr>
                          <w:t>Compatible</w:t>
                        </w:r>
                      </w:p>
                    </w:tc>
                    <w:tc>
                      <w:tcPr>
                        <w:tcW w:w="1701" w:type="dxa"/>
                        <w:tcBorders>
                          <w:top w:val="nil"/>
                          <w:left w:val="nil"/>
                          <w:bottom w:val="nil"/>
                          <w:right w:val="nil"/>
                        </w:tcBorders>
                        <w:shd w:val="clear" w:color="000000" w:fill="FFC7CE"/>
                        <w:noWrap/>
                        <w:vAlign w:val="bottom"/>
                        <w:hideMark/>
                      </w:tcPr>
                      <w:p w:rsidR="00FC3C54" w:rsidRPr="009D3028" w:rsidRDefault="00FC3C54" w:rsidP="009D3028">
                        <w:pPr>
                          <w:spacing w:after="0" w:line="240" w:lineRule="auto"/>
                          <w:rPr>
                            <w:rFonts w:ascii="Calibri" w:eastAsia="Times New Roman" w:hAnsi="Calibri" w:cs="Calibri"/>
                            <w:color w:val="9C0006"/>
                          </w:rPr>
                        </w:pPr>
                        <w:r w:rsidRPr="009D3028">
                          <w:rPr>
                            <w:rFonts w:ascii="Calibri" w:eastAsia="Times New Roman" w:hAnsi="Calibri" w:cs="Calibri"/>
                            <w:color w:val="9C0006"/>
                          </w:rPr>
                          <w:t>Not Compatible</w:t>
                        </w:r>
                      </w:p>
                    </w:tc>
                  </w:tr>
                </w:tbl>
                <w:p w:rsidR="00FC3C54" w:rsidRDefault="00FC3C54"/>
              </w:txbxContent>
            </v:textbox>
          </v:rect>
        </w:pict>
      </w:r>
      <w:bookmarkStart w:id="3" w:name="_Toc364951851"/>
      <w:r w:rsidR="0052694A">
        <w:t>Supported/Tested Versions of Eclipse</w:t>
      </w:r>
      <w:bookmarkEnd w:id="3"/>
      <w:r w:rsidR="009D3028">
        <w:tab/>
      </w:r>
    </w:p>
    <w:tbl>
      <w:tblPr>
        <w:tblW w:w="9440" w:type="dxa"/>
        <w:tblInd w:w="97" w:type="dxa"/>
        <w:tblLook w:val="04A0"/>
      </w:tblPr>
      <w:tblGrid>
        <w:gridCol w:w="2540"/>
        <w:gridCol w:w="2320"/>
        <w:gridCol w:w="3280"/>
        <w:gridCol w:w="1300"/>
      </w:tblGrid>
      <w:tr w:rsidR="007A7B2A" w:rsidRPr="007929C5" w:rsidTr="007A7B2A">
        <w:trPr>
          <w:trHeight w:val="300"/>
        </w:trPr>
        <w:tc>
          <w:tcPr>
            <w:tcW w:w="2540" w:type="dxa"/>
            <w:vMerge w:val="restart"/>
            <w:tcBorders>
              <w:top w:val="single" w:sz="4" w:space="0" w:color="auto"/>
              <w:left w:val="nil"/>
              <w:bottom w:val="nil"/>
              <w:right w:val="nil"/>
            </w:tcBorders>
            <w:shd w:val="clear" w:color="000000" w:fill="DBEEF3"/>
            <w:noWrap/>
            <w:vAlign w:val="center"/>
            <w:hideMark/>
          </w:tcPr>
          <w:p w:rsidR="007A7B2A" w:rsidRPr="007A7B2A" w:rsidRDefault="007A7B2A" w:rsidP="006C4FCD">
            <w:pPr>
              <w:spacing w:after="0" w:line="240" w:lineRule="auto"/>
              <w:jc w:val="center"/>
              <w:rPr>
                <w:rFonts w:ascii="Calibri" w:eastAsia="Times New Roman" w:hAnsi="Calibri" w:cs="Calibri"/>
                <w:color w:val="000000"/>
              </w:rPr>
            </w:pPr>
            <w:r w:rsidRPr="007A7B2A">
              <w:rPr>
                <w:rFonts w:ascii="Calibri" w:eastAsia="Times New Roman" w:hAnsi="Calibri" w:cs="Calibri"/>
                <w:color w:val="000000"/>
              </w:rPr>
              <w:t>Platform Name</w:t>
            </w:r>
          </w:p>
        </w:tc>
        <w:tc>
          <w:tcPr>
            <w:tcW w:w="2320" w:type="dxa"/>
            <w:vMerge w:val="restart"/>
            <w:tcBorders>
              <w:top w:val="single" w:sz="4" w:space="0" w:color="auto"/>
              <w:left w:val="nil"/>
              <w:bottom w:val="nil"/>
              <w:right w:val="nil"/>
            </w:tcBorders>
            <w:shd w:val="clear" w:color="000000" w:fill="FFEB9C"/>
            <w:noWrap/>
            <w:vAlign w:val="center"/>
            <w:hideMark/>
          </w:tcPr>
          <w:p w:rsidR="007A7B2A" w:rsidRPr="007A7B2A" w:rsidRDefault="007A7B2A" w:rsidP="006C4FCD">
            <w:pPr>
              <w:spacing w:after="0" w:line="240" w:lineRule="auto"/>
              <w:jc w:val="center"/>
              <w:rPr>
                <w:rFonts w:ascii="Calibri" w:eastAsia="Times New Roman" w:hAnsi="Calibri" w:cs="Calibri"/>
                <w:color w:val="9C6500"/>
              </w:rPr>
            </w:pPr>
            <w:r w:rsidRPr="007A7B2A">
              <w:rPr>
                <w:rFonts w:ascii="Calibri" w:eastAsia="Times New Roman" w:hAnsi="Calibri" w:cs="Calibri"/>
                <w:color w:val="9C6500"/>
              </w:rPr>
              <w:t>Platform Version</w:t>
            </w:r>
          </w:p>
        </w:tc>
        <w:tc>
          <w:tcPr>
            <w:tcW w:w="3280" w:type="dxa"/>
            <w:tcBorders>
              <w:top w:val="single" w:sz="4" w:space="0" w:color="auto"/>
              <w:left w:val="nil"/>
              <w:bottom w:val="nil"/>
              <w:right w:val="nil"/>
            </w:tcBorders>
            <w:shd w:val="clear" w:color="000000" w:fill="C6EFCE"/>
            <w:noWrap/>
            <w:vAlign w:val="bottom"/>
            <w:hideMark/>
          </w:tcPr>
          <w:p w:rsidR="007A7B2A" w:rsidRPr="007A7B2A" w:rsidRDefault="007A7B2A" w:rsidP="006C4FCD">
            <w:pPr>
              <w:spacing w:after="0" w:line="240" w:lineRule="auto"/>
              <w:rPr>
                <w:rFonts w:ascii="Calibri" w:eastAsia="Times New Roman" w:hAnsi="Calibri" w:cs="Calibri"/>
                <w:color w:val="006100"/>
              </w:rPr>
            </w:pPr>
            <w:r w:rsidRPr="007A7B2A">
              <w:rPr>
                <w:rFonts w:ascii="Calibri" w:eastAsia="Times New Roman" w:hAnsi="Calibri" w:cs="Calibri"/>
                <w:color w:val="006100"/>
              </w:rPr>
              <w:t>Package</w:t>
            </w:r>
          </w:p>
        </w:tc>
        <w:tc>
          <w:tcPr>
            <w:tcW w:w="1300" w:type="dxa"/>
            <w:tcBorders>
              <w:top w:val="single" w:sz="4" w:space="0" w:color="auto"/>
              <w:left w:val="nil"/>
              <w:bottom w:val="nil"/>
              <w:right w:val="nil"/>
            </w:tcBorders>
            <w:shd w:val="clear" w:color="000000" w:fill="C6EFCE"/>
            <w:noWrap/>
            <w:vAlign w:val="bottom"/>
            <w:hideMark/>
          </w:tcPr>
          <w:p w:rsidR="007A7B2A" w:rsidRPr="007A7B2A" w:rsidRDefault="007A7B2A" w:rsidP="006C4FCD">
            <w:pPr>
              <w:spacing w:after="0" w:line="240" w:lineRule="auto"/>
              <w:rPr>
                <w:rFonts w:ascii="Calibri" w:eastAsia="Times New Roman" w:hAnsi="Calibri" w:cs="Calibri"/>
                <w:color w:val="006100"/>
              </w:rPr>
            </w:pPr>
            <w:r w:rsidRPr="007A7B2A">
              <w:rPr>
                <w:rFonts w:ascii="Calibri" w:eastAsia="Times New Roman" w:hAnsi="Calibri" w:cs="Calibri"/>
                <w:color w:val="006100"/>
              </w:rPr>
              <w:t>Support</w:t>
            </w:r>
          </w:p>
        </w:tc>
      </w:tr>
      <w:tr w:rsidR="007A7B2A" w:rsidRPr="007A7B2A" w:rsidTr="007A7B2A">
        <w:trPr>
          <w:trHeight w:val="300"/>
        </w:trPr>
        <w:tc>
          <w:tcPr>
            <w:tcW w:w="2540" w:type="dxa"/>
            <w:vMerge w:val="restart"/>
            <w:tcBorders>
              <w:top w:val="single" w:sz="4" w:space="0" w:color="auto"/>
              <w:left w:val="nil"/>
              <w:bottom w:val="nil"/>
              <w:right w:val="nil"/>
            </w:tcBorders>
            <w:shd w:val="clear" w:color="000000" w:fill="DBEEF3"/>
            <w:noWrap/>
            <w:vAlign w:val="center"/>
            <w:hideMark/>
          </w:tcPr>
          <w:p w:rsidR="007A7B2A" w:rsidRPr="007A7B2A" w:rsidRDefault="007A7B2A" w:rsidP="007A7B2A">
            <w:pPr>
              <w:spacing w:after="0" w:line="240" w:lineRule="auto"/>
              <w:jc w:val="center"/>
              <w:rPr>
                <w:rFonts w:ascii="Calibri" w:eastAsia="Times New Roman" w:hAnsi="Calibri" w:cs="Calibri"/>
                <w:color w:val="000000"/>
              </w:rPr>
            </w:pPr>
            <w:r w:rsidRPr="007A7B2A">
              <w:rPr>
                <w:rFonts w:ascii="Calibri" w:eastAsia="Times New Roman" w:hAnsi="Calibri" w:cs="Calibri"/>
                <w:color w:val="000000"/>
              </w:rPr>
              <w:t>Indigo</w:t>
            </w:r>
          </w:p>
        </w:tc>
        <w:tc>
          <w:tcPr>
            <w:tcW w:w="2320" w:type="dxa"/>
            <w:vMerge w:val="restart"/>
            <w:tcBorders>
              <w:top w:val="single" w:sz="4" w:space="0" w:color="auto"/>
              <w:left w:val="nil"/>
              <w:bottom w:val="nil"/>
              <w:right w:val="nil"/>
            </w:tcBorders>
            <w:shd w:val="clear" w:color="000000" w:fill="FFEB9C"/>
            <w:noWrap/>
            <w:vAlign w:val="center"/>
            <w:hideMark/>
          </w:tcPr>
          <w:p w:rsidR="007A7B2A" w:rsidRPr="007A7B2A" w:rsidRDefault="007A7B2A" w:rsidP="007A7B2A">
            <w:pPr>
              <w:spacing w:after="0" w:line="240" w:lineRule="auto"/>
              <w:jc w:val="center"/>
              <w:rPr>
                <w:rFonts w:ascii="Calibri" w:eastAsia="Times New Roman" w:hAnsi="Calibri" w:cs="Calibri"/>
                <w:color w:val="9C6500"/>
              </w:rPr>
            </w:pPr>
            <w:r w:rsidRPr="007A7B2A">
              <w:rPr>
                <w:rFonts w:ascii="Calibri" w:eastAsia="Times New Roman" w:hAnsi="Calibri" w:cs="Calibri"/>
                <w:color w:val="9C6500"/>
              </w:rPr>
              <w:t>3.7</w:t>
            </w:r>
          </w:p>
        </w:tc>
        <w:tc>
          <w:tcPr>
            <w:tcW w:w="3280" w:type="dxa"/>
            <w:tcBorders>
              <w:top w:val="single" w:sz="4" w:space="0" w:color="auto"/>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Java EE Developers</w:t>
            </w:r>
          </w:p>
        </w:tc>
        <w:tc>
          <w:tcPr>
            <w:tcW w:w="1300" w:type="dxa"/>
            <w:tcBorders>
              <w:top w:val="single" w:sz="4" w:space="0" w:color="auto"/>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Java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C/C++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JavaScript Web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Modeling Tools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RCP and RAP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Java and Report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FFC7CE"/>
            <w:noWrap/>
            <w:vAlign w:val="bottom"/>
            <w:hideMark/>
          </w:tcPr>
          <w:p w:rsidR="007A7B2A" w:rsidRPr="007A7B2A" w:rsidRDefault="007A7B2A" w:rsidP="007A7B2A">
            <w:pPr>
              <w:spacing w:after="0" w:line="240" w:lineRule="auto"/>
              <w:rPr>
                <w:rFonts w:ascii="Calibri" w:eastAsia="Times New Roman" w:hAnsi="Calibri" w:cs="Calibri"/>
                <w:color w:val="9C0006"/>
              </w:rPr>
            </w:pPr>
            <w:r w:rsidRPr="007A7B2A">
              <w:rPr>
                <w:rFonts w:ascii="Calibri" w:eastAsia="Times New Roman" w:hAnsi="Calibri" w:cs="Calibri"/>
                <w:color w:val="9C0006"/>
              </w:rPr>
              <w:t>Testers</w:t>
            </w:r>
          </w:p>
        </w:tc>
        <w:tc>
          <w:tcPr>
            <w:tcW w:w="1300" w:type="dxa"/>
            <w:tcBorders>
              <w:top w:val="nil"/>
              <w:left w:val="nil"/>
              <w:bottom w:val="nil"/>
              <w:right w:val="nil"/>
            </w:tcBorders>
            <w:shd w:val="clear" w:color="000000" w:fill="FFC7CE"/>
            <w:noWrap/>
            <w:vAlign w:val="bottom"/>
            <w:hideMark/>
          </w:tcPr>
          <w:p w:rsidR="007A7B2A" w:rsidRPr="007A7B2A" w:rsidRDefault="007A7B2A" w:rsidP="007A7B2A">
            <w:pPr>
              <w:spacing w:after="0" w:line="240" w:lineRule="auto"/>
              <w:rPr>
                <w:rFonts w:ascii="Calibri" w:eastAsia="Times New Roman" w:hAnsi="Calibri" w:cs="Calibri"/>
                <w:color w:val="9C0006"/>
              </w:rPr>
            </w:pPr>
            <w:r w:rsidRPr="007A7B2A">
              <w:rPr>
                <w:rFonts w:ascii="Calibri" w:eastAsia="Times New Roman" w:hAnsi="Calibri" w:cs="Calibri"/>
                <w:color w:val="9C0006"/>
              </w:rPr>
              <w:t>NO</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Parallel Application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Scout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FFC7CE"/>
            <w:noWrap/>
            <w:vAlign w:val="bottom"/>
            <w:hideMark/>
          </w:tcPr>
          <w:p w:rsidR="007A7B2A" w:rsidRPr="007A7B2A" w:rsidRDefault="007A7B2A" w:rsidP="007A7B2A">
            <w:pPr>
              <w:spacing w:after="0" w:line="240" w:lineRule="auto"/>
              <w:rPr>
                <w:rFonts w:ascii="Calibri" w:eastAsia="Times New Roman" w:hAnsi="Calibri" w:cs="Calibri"/>
                <w:color w:val="9C0006"/>
              </w:rPr>
            </w:pPr>
            <w:r w:rsidRPr="007A7B2A">
              <w:rPr>
                <w:rFonts w:ascii="Calibri" w:eastAsia="Times New Roman" w:hAnsi="Calibri" w:cs="Calibri"/>
                <w:color w:val="9C0006"/>
              </w:rPr>
              <w:t>Classic</w:t>
            </w:r>
          </w:p>
        </w:tc>
        <w:tc>
          <w:tcPr>
            <w:tcW w:w="1300" w:type="dxa"/>
            <w:tcBorders>
              <w:top w:val="nil"/>
              <w:left w:val="nil"/>
              <w:bottom w:val="nil"/>
              <w:right w:val="nil"/>
            </w:tcBorders>
            <w:shd w:val="clear" w:color="000000" w:fill="FFC7CE"/>
            <w:noWrap/>
            <w:vAlign w:val="bottom"/>
            <w:hideMark/>
          </w:tcPr>
          <w:p w:rsidR="007A7B2A" w:rsidRPr="007A7B2A" w:rsidRDefault="007A7B2A" w:rsidP="007A7B2A">
            <w:pPr>
              <w:spacing w:after="0" w:line="240" w:lineRule="auto"/>
              <w:rPr>
                <w:rFonts w:ascii="Calibri" w:eastAsia="Times New Roman" w:hAnsi="Calibri" w:cs="Calibri"/>
                <w:color w:val="9C0006"/>
              </w:rPr>
            </w:pPr>
            <w:r w:rsidRPr="007A7B2A">
              <w:rPr>
                <w:rFonts w:ascii="Calibri" w:eastAsia="Times New Roman" w:hAnsi="Calibri" w:cs="Calibri"/>
                <w:color w:val="9C0006"/>
              </w:rPr>
              <w:t>Not Found</w:t>
            </w:r>
          </w:p>
        </w:tc>
      </w:tr>
      <w:tr w:rsidR="007A7B2A" w:rsidRPr="007A7B2A" w:rsidTr="007A7B2A">
        <w:trPr>
          <w:trHeight w:val="300"/>
        </w:trPr>
        <w:tc>
          <w:tcPr>
            <w:tcW w:w="2540" w:type="dxa"/>
            <w:vMerge w:val="restart"/>
            <w:tcBorders>
              <w:top w:val="single" w:sz="4" w:space="0" w:color="auto"/>
              <w:left w:val="nil"/>
              <w:bottom w:val="nil"/>
              <w:right w:val="nil"/>
            </w:tcBorders>
            <w:shd w:val="clear" w:color="000000" w:fill="B6DDE8"/>
            <w:noWrap/>
            <w:vAlign w:val="center"/>
            <w:hideMark/>
          </w:tcPr>
          <w:p w:rsidR="007A7B2A" w:rsidRPr="007A7B2A" w:rsidRDefault="007A7B2A" w:rsidP="007A7B2A">
            <w:pPr>
              <w:spacing w:after="0" w:line="240" w:lineRule="auto"/>
              <w:jc w:val="center"/>
              <w:rPr>
                <w:rFonts w:ascii="Calibri" w:eastAsia="Times New Roman" w:hAnsi="Calibri" w:cs="Calibri"/>
                <w:color w:val="000000"/>
              </w:rPr>
            </w:pPr>
            <w:r w:rsidRPr="007A7B2A">
              <w:rPr>
                <w:rFonts w:ascii="Calibri" w:eastAsia="Times New Roman" w:hAnsi="Calibri" w:cs="Calibri"/>
                <w:color w:val="000000"/>
              </w:rPr>
              <w:t>Juno</w:t>
            </w:r>
          </w:p>
        </w:tc>
        <w:tc>
          <w:tcPr>
            <w:tcW w:w="2320" w:type="dxa"/>
            <w:vMerge w:val="restart"/>
            <w:tcBorders>
              <w:top w:val="single" w:sz="4" w:space="0" w:color="auto"/>
              <w:left w:val="nil"/>
              <w:bottom w:val="nil"/>
              <w:right w:val="nil"/>
            </w:tcBorders>
            <w:shd w:val="clear" w:color="000000" w:fill="FFEB9C"/>
            <w:noWrap/>
            <w:vAlign w:val="center"/>
            <w:hideMark/>
          </w:tcPr>
          <w:p w:rsidR="007A7B2A" w:rsidRPr="007A7B2A" w:rsidRDefault="007A7B2A" w:rsidP="007A7B2A">
            <w:pPr>
              <w:spacing w:after="0" w:line="240" w:lineRule="auto"/>
              <w:jc w:val="center"/>
              <w:rPr>
                <w:rFonts w:ascii="Calibri" w:eastAsia="Times New Roman" w:hAnsi="Calibri" w:cs="Calibri"/>
                <w:color w:val="9C6500"/>
              </w:rPr>
            </w:pPr>
            <w:r w:rsidRPr="007A7B2A">
              <w:rPr>
                <w:rFonts w:ascii="Calibri" w:eastAsia="Times New Roman" w:hAnsi="Calibri" w:cs="Calibri"/>
                <w:color w:val="9C6500"/>
              </w:rPr>
              <w:t>4.2</w:t>
            </w:r>
          </w:p>
        </w:tc>
        <w:tc>
          <w:tcPr>
            <w:tcW w:w="3280" w:type="dxa"/>
            <w:tcBorders>
              <w:top w:val="single" w:sz="4" w:space="0" w:color="auto"/>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Java EE Developers</w:t>
            </w:r>
          </w:p>
        </w:tc>
        <w:tc>
          <w:tcPr>
            <w:tcW w:w="1300" w:type="dxa"/>
            <w:tcBorders>
              <w:top w:val="single" w:sz="4" w:space="0" w:color="auto"/>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Java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C/C++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Mobile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Modeling Tools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RCP and RAP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Java and Report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Parallel Application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FFC7CE"/>
            <w:noWrap/>
            <w:vAlign w:val="bottom"/>
            <w:hideMark/>
          </w:tcPr>
          <w:p w:rsidR="007A7B2A" w:rsidRPr="007A7B2A" w:rsidRDefault="007A7B2A" w:rsidP="007A7B2A">
            <w:pPr>
              <w:spacing w:after="0" w:line="240" w:lineRule="auto"/>
              <w:rPr>
                <w:rFonts w:ascii="Calibri" w:eastAsia="Times New Roman" w:hAnsi="Calibri" w:cs="Calibri"/>
                <w:color w:val="9C0006"/>
              </w:rPr>
            </w:pPr>
            <w:r w:rsidRPr="007A7B2A">
              <w:rPr>
                <w:rFonts w:ascii="Calibri" w:eastAsia="Times New Roman" w:hAnsi="Calibri" w:cs="Calibri"/>
                <w:color w:val="9C0006"/>
              </w:rPr>
              <w:t>Testers</w:t>
            </w:r>
          </w:p>
        </w:tc>
        <w:tc>
          <w:tcPr>
            <w:tcW w:w="1300" w:type="dxa"/>
            <w:tcBorders>
              <w:top w:val="nil"/>
              <w:left w:val="nil"/>
              <w:bottom w:val="nil"/>
              <w:right w:val="nil"/>
            </w:tcBorders>
            <w:shd w:val="clear" w:color="000000" w:fill="FFC7CE"/>
            <w:noWrap/>
            <w:vAlign w:val="bottom"/>
            <w:hideMark/>
          </w:tcPr>
          <w:p w:rsidR="007A7B2A" w:rsidRPr="007A7B2A" w:rsidRDefault="007A7B2A" w:rsidP="007A7B2A">
            <w:pPr>
              <w:spacing w:after="0" w:line="240" w:lineRule="auto"/>
              <w:rPr>
                <w:rFonts w:ascii="Calibri" w:eastAsia="Times New Roman" w:hAnsi="Calibri" w:cs="Calibri"/>
                <w:color w:val="9C0006"/>
              </w:rPr>
            </w:pPr>
            <w:r w:rsidRPr="007A7B2A">
              <w:rPr>
                <w:rFonts w:ascii="Calibri" w:eastAsia="Times New Roman" w:hAnsi="Calibri" w:cs="Calibri"/>
                <w:color w:val="9C0006"/>
              </w:rPr>
              <w:t>NO</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proofErr w:type="spellStart"/>
            <w:r w:rsidRPr="007A7B2A">
              <w:rPr>
                <w:rFonts w:ascii="Calibri" w:eastAsia="Times New Roman" w:hAnsi="Calibri" w:cs="Calibri"/>
                <w:color w:val="006100"/>
              </w:rPr>
              <w:t>Automative</w:t>
            </w:r>
            <w:proofErr w:type="spellEnd"/>
            <w:r w:rsidRPr="007A7B2A">
              <w:rPr>
                <w:rFonts w:ascii="Calibri" w:eastAsia="Times New Roman" w:hAnsi="Calibri" w:cs="Calibri"/>
                <w:color w:val="006100"/>
              </w:rPr>
              <w:t xml:space="preserve"> Software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nil"/>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Scout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val="restart"/>
            <w:tcBorders>
              <w:top w:val="single" w:sz="4" w:space="0" w:color="auto"/>
              <w:left w:val="nil"/>
              <w:bottom w:val="single" w:sz="4" w:space="0" w:color="000000"/>
              <w:right w:val="nil"/>
            </w:tcBorders>
            <w:shd w:val="clear" w:color="000000" w:fill="DBEEF3"/>
            <w:noWrap/>
            <w:vAlign w:val="center"/>
            <w:hideMark/>
          </w:tcPr>
          <w:p w:rsidR="007A7B2A" w:rsidRPr="007A7B2A" w:rsidRDefault="007A7B2A" w:rsidP="007A7B2A">
            <w:pPr>
              <w:spacing w:after="0" w:line="240" w:lineRule="auto"/>
              <w:jc w:val="center"/>
              <w:rPr>
                <w:rFonts w:ascii="Calibri" w:eastAsia="Times New Roman" w:hAnsi="Calibri" w:cs="Calibri"/>
                <w:color w:val="000000"/>
              </w:rPr>
            </w:pPr>
            <w:proofErr w:type="spellStart"/>
            <w:r w:rsidRPr="007A7B2A">
              <w:rPr>
                <w:rFonts w:ascii="Calibri" w:eastAsia="Times New Roman" w:hAnsi="Calibri" w:cs="Calibri"/>
                <w:color w:val="000000"/>
              </w:rPr>
              <w:t>Kepler</w:t>
            </w:r>
            <w:proofErr w:type="spellEnd"/>
          </w:p>
        </w:tc>
        <w:tc>
          <w:tcPr>
            <w:tcW w:w="2320" w:type="dxa"/>
            <w:vMerge w:val="restart"/>
            <w:tcBorders>
              <w:top w:val="single" w:sz="4" w:space="0" w:color="auto"/>
              <w:left w:val="nil"/>
              <w:bottom w:val="single" w:sz="4" w:space="0" w:color="000000"/>
              <w:right w:val="nil"/>
            </w:tcBorders>
            <w:shd w:val="clear" w:color="000000" w:fill="FFEB9C"/>
            <w:noWrap/>
            <w:vAlign w:val="center"/>
            <w:hideMark/>
          </w:tcPr>
          <w:p w:rsidR="007A7B2A" w:rsidRPr="007A7B2A" w:rsidRDefault="007A7B2A" w:rsidP="007A7B2A">
            <w:pPr>
              <w:spacing w:after="0" w:line="240" w:lineRule="auto"/>
              <w:jc w:val="center"/>
              <w:rPr>
                <w:rFonts w:ascii="Calibri" w:eastAsia="Times New Roman" w:hAnsi="Calibri" w:cs="Calibri"/>
                <w:color w:val="9C6500"/>
              </w:rPr>
            </w:pPr>
            <w:r w:rsidRPr="007A7B2A">
              <w:rPr>
                <w:rFonts w:ascii="Calibri" w:eastAsia="Times New Roman" w:hAnsi="Calibri" w:cs="Calibri"/>
                <w:color w:val="9C6500"/>
              </w:rPr>
              <w:t>4.3</w:t>
            </w:r>
          </w:p>
        </w:tc>
        <w:tc>
          <w:tcPr>
            <w:tcW w:w="3280" w:type="dxa"/>
            <w:tcBorders>
              <w:top w:val="single" w:sz="4" w:space="0" w:color="auto"/>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Java EE Developers</w:t>
            </w:r>
          </w:p>
        </w:tc>
        <w:tc>
          <w:tcPr>
            <w:tcW w:w="1300" w:type="dxa"/>
            <w:tcBorders>
              <w:top w:val="single" w:sz="4" w:space="0" w:color="auto"/>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Java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C/C++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Java and DSL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Modeling Tools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RCP and RAP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Java and Report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Parallel Application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proofErr w:type="spellStart"/>
            <w:r w:rsidRPr="007A7B2A">
              <w:rPr>
                <w:rFonts w:ascii="Calibri" w:eastAsia="Times New Roman" w:hAnsi="Calibri" w:cs="Calibri"/>
                <w:color w:val="006100"/>
              </w:rPr>
              <w:t>Automative</w:t>
            </w:r>
            <w:proofErr w:type="spellEnd"/>
            <w:r w:rsidRPr="007A7B2A">
              <w:rPr>
                <w:rFonts w:ascii="Calibri" w:eastAsia="Times New Roman" w:hAnsi="Calibri" w:cs="Calibri"/>
                <w:color w:val="006100"/>
              </w:rPr>
              <w:t xml:space="preserve"> Software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Scout Developers</w:t>
            </w:r>
          </w:p>
        </w:tc>
        <w:tc>
          <w:tcPr>
            <w:tcW w:w="1300" w:type="dxa"/>
            <w:tcBorders>
              <w:top w:val="nil"/>
              <w:left w:val="nil"/>
              <w:bottom w:val="nil"/>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r w:rsidR="007A7B2A" w:rsidRPr="007A7B2A" w:rsidTr="007A7B2A">
        <w:trPr>
          <w:trHeight w:val="300"/>
        </w:trPr>
        <w:tc>
          <w:tcPr>
            <w:tcW w:w="254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nil"/>
              <w:right w:val="nil"/>
            </w:tcBorders>
            <w:shd w:val="clear" w:color="000000" w:fill="FFC7CE"/>
            <w:noWrap/>
            <w:vAlign w:val="bottom"/>
            <w:hideMark/>
          </w:tcPr>
          <w:p w:rsidR="007A7B2A" w:rsidRPr="007A7B2A" w:rsidRDefault="007A7B2A" w:rsidP="007A7B2A">
            <w:pPr>
              <w:spacing w:after="0" w:line="240" w:lineRule="auto"/>
              <w:rPr>
                <w:rFonts w:ascii="Calibri" w:eastAsia="Times New Roman" w:hAnsi="Calibri" w:cs="Calibri"/>
                <w:color w:val="9C0006"/>
              </w:rPr>
            </w:pPr>
            <w:r w:rsidRPr="007A7B2A">
              <w:rPr>
                <w:rFonts w:ascii="Calibri" w:eastAsia="Times New Roman" w:hAnsi="Calibri" w:cs="Calibri"/>
                <w:color w:val="9C0006"/>
              </w:rPr>
              <w:t>Testers</w:t>
            </w:r>
          </w:p>
        </w:tc>
        <w:tc>
          <w:tcPr>
            <w:tcW w:w="1300" w:type="dxa"/>
            <w:tcBorders>
              <w:top w:val="nil"/>
              <w:left w:val="nil"/>
              <w:bottom w:val="nil"/>
              <w:right w:val="nil"/>
            </w:tcBorders>
            <w:shd w:val="clear" w:color="000000" w:fill="FFC7CE"/>
            <w:noWrap/>
            <w:vAlign w:val="bottom"/>
            <w:hideMark/>
          </w:tcPr>
          <w:p w:rsidR="007A7B2A" w:rsidRPr="007A7B2A" w:rsidRDefault="007A7B2A" w:rsidP="007A7B2A">
            <w:pPr>
              <w:spacing w:after="0" w:line="240" w:lineRule="auto"/>
              <w:rPr>
                <w:rFonts w:ascii="Calibri" w:eastAsia="Times New Roman" w:hAnsi="Calibri" w:cs="Calibri"/>
                <w:color w:val="9C0006"/>
              </w:rPr>
            </w:pPr>
            <w:r w:rsidRPr="007A7B2A">
              <w:rPr>
                <w:rFonts w:ascii="Calibri" w:eastAsia="Times New Roman" w:hAnsi="Calibri" w:cs="Calibri"/>
                <w:color w:val="9C0006"/>
              </w:rPr>
              <w:t>NO</w:t>
            </w:r>
          </w:p>
        </w:tc>
      </w:tr>
      <w:tr w:rsidR="007A7B2A" w:rsidRPr="007A7B2A" w:rsidTr="007A7B2A">
        <w:trPr>
          <w:trHeight w:val="300"/>
        </w:trPr>
        <w:tc>
          <w:tcPr>
            <w:tcW w:w="254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000000"/>
              </w:rPr>
            </w:pPr>
          </w:p>
        </w:tc>
        <w:tc>
          <w:tcPr>
            <w:tcW w:w="2320" w:type="dxa"/>
            <w:vMerge/>
            <w:tcBorders>
              <w:top w:val="single" w:sz="4" w:space="0" w:color="auto"/>
              <w:left w:val="nil"/>
              <w:bottom w:val="single" w:sz="4" w:space="0" w:color="000000"/>
              <w:right w:val="nil"/>
            </w:tcBorders>
            <w:vAlign w:val="center"/>
            <w:hideMark/>
          </w:tcPr>
          <w:p w:rsidR="007A7B2A" w:rsidRPr="007A7B2A" w:rsidRDefault="007A7B2A" w:rsidP="007A7B2A">
            <w:pPr>
              <w:spacing w:after="0" w:line="240" w:lineRule="auto"/>
              <w:rPr>
                <w:rFonts w:ascii="Calibri" w:eastAsia="Times New Roman" w:hAnsi="Calibri" w:cs="Calibri"/>
                <w:color w:val="9C6500"/>
              </w:rPr>
            </w:pPr>
          </w:p>
        </w:tc>
        <w:tc>
          <w:tcPr>
            <w:tcW w:w="3280" w:type="dxa"/>
            <w:tcBorders>
              <w:top w:val="nil"/>
              <w:left w:val="nil"/>
              <w:bottom w:val="single" w:sz="4" w:space="0" w:color="auto"/>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Standard</w:t>
            </w:r>
          </w:p>
        </w:tc>
        <w:tc>
          <w:tcPr>
            <w:tcW w:w="1300" w:type="dxa"/>
            <w:tcBorders>
              <w:top w:val="nil"/>
              <w:left w:val="nil"/>
              <w:bottom w:val="single" w:sz="4" w:space="0" w:color="auto"/>
              <w:right w:val="nil"/>
            </w:tcBorders>
            <w:shd w:val="clear" w:color="000000" w:fill="C6EFCE"/>
            <w:noWrap/>
            <w:vAlign w:val="bottom"/>
            <w:hideMark/>
          </w:tcPr>
          <w:p w:rsidR="007A7B2A" w:rsidRPr="007A7B2A" w:rsidRDefault="007A7B2A" w:rsidP="007A7B2A">
            <w:pPr>
              <w:spacing w:after="0" w:line="240" w:lineRule="auto"/>
              <w:rPr>
                <w:rFonts w:ascii="Calibri" w:eastAsia="Times New Roman" w:hAnsi="Calibri" w:cs="Calibri"/>
                <w:color w:val="006100"/>
              </w:rPr>
            </w:pPr>
            <w:r w:rsidRPr="007A7B2A">
              <w:rPr>
                <w:rFonts w:ascii="Calibri" w:eastAsia="Times New Roman" w:hAnsi="Calibri" w:cs="Calibri"/>
                <w:color w:val="006100"/>
              </w:rPr>
              <w:t>YES</w:t>
            </w:r>
          </w:p>
        </w:tc>
      </w:tr>
    </w:tbl>
    <w:p w:rsidR="007A7B2A" w:rsidRDefault="007A7B2A" w:rsidP="007A7B2A">
      <w:pPr>
        <w:rPr>
          <w:b/>
        </w:rPr>
      </w:pPr>
      <w:r w:rsidRPr="009D3028">
        <w:rPr>
          <w:b/>
        </w:rPr>
        <w:t>Note: Eclipse versions released before 3.7</w:t>
      </w:r>
      <w:r>
        <w:rPr>
          <w:b/>
        </w:rPr>
        <w:t xml:space="preserve"> (Indigo)</w:t>
      </w:r>
      <w:r w:rsidRPr="009D3028">
        <w:rPr>
          <w:b/>
        </w:rPr>
        <w:t xml:space="preserve"> are not supported by the </w:t>
      </w:r>
      <w:r>
        <w:rPr>
          <w:b/>
        </w:rPr>
        <w:t xml:space="preserve">Eclipse </w:t>
      </w:r>
      <w:r w:rsidRPr="009D3028">
        <w:rPr>
          <w:b/>
        </w:rPr>
        <w:t xml:space="preserve">Manufacturing Tool plug-in. </w:t>
      </w:r>
    </w:p>
    <w:p w:rsidR="00C94A90" w:rsidRDefault="00C94A90" w:rsidP="00C94A90">
      <w:pPr>
        <w:pStyle w:val="Heading1"/>
      </w:pPr>
      <w:bookmarkStart w:id="4" w:name="_Toc364951852"/>
      <w:r>
        <w:lastRenderedPageBreak/>
        <w:t>PC Requirement</w:t>
      </w:r>
      <w:bookmarkEnd w:id="4"/>
    </w:p>
    <w:p w:rsidR="00C94A90" w:rsidRDefault="00C94A90" w:rsidP="00C94A90">
      <w:pPr>
        <w:pStyle w:val="ListParagraph"/>
        <w:numPr>
          <w:ilvl w:val="0"/>
          <w:numId w:val="2"/>
        </w:numPr>
      </w:pPr>
      <w:r w:rsidRPr="00C94A90">
        <w:rPr>
          <w:b/>
        </w:rPr>
        <w:t>CPU:</w:t>
      </w:r>
      <w:r>
        <w:t xml:space="preserve"> Intel E3400 or higher, Frequency: 2GHz+</w:t>
      </w:r>
    </w:p>
    <w:p w:rsidR="00C94A90" w:rsidRDefault="00C94A90" w:rsidP="00C94A90">
      <w:pPr>
        <w:pStyle w:val="ListParagraph"/>
        <w:numPr>
          <w:ilvl w:val="0"/>
          <w:numId w:val="2"/>
        </w:numPr>
      </w:pPr>
      <w:r w:rsidRPr="00C94A90">
        <w:rPr>
          <w:b/>
        </w:rPr>
        <w:t>Memory:</w:t>
      </w:r>
      <w:r>
        <w:t xml:space="preserve"> 4GB+</w:t>
      </w:r>
    </w:p>
    <w:p w:rsidR="00C94A90" w:rsidRDefault="00C94A90" w:rsidP="00C94A90">
      <w:pPr>
        <w:pStyle w:val="ListParagraph"/>
        <w:numPr>
          <w:ilvl w:val="0"/>
          <w:numId w:val="2"/>
        </w:numPr>
      </w:pPr>
      <w:r w:rsidRPr="00C94A90">
        <w:rPr>
          <w:b/>
        </w:rPr>
        <w:t>OS:</w:t>
      </w:r>
      <w:r>
        <w:t xml:space="preserve"> Windows XP/Windows 7 version</w:t>
      </w:r>
    </w:p>
    <w:p w:rsidR="00C94A90" w:rsidRPr="00C94A90" w:rsidRDefault="00C94A90" w:rsidP="00C94A90">
      <w:pPr>
        <w:pStyle w:val="ListParagraph"/>
        <w:numPr>
          <w:ilvl w:val="0"/>
          <w:numId w:val="2"/>
        </w:numPr>
      </w:pPr>
      <w:r w:rsidRPr="00C94A90">
        <w:rPr>
          <w:b/>
        </w:rPr>
        <w:t xml:space="preserve">USB </w:t>
      </w:r>
      <w:r w:rsidR="00C60B81">
        <w:rPr>
          <w:b/>
        </w:rPr>
        <w:t>3.0/</w:t>
      </w:r>
      <w:r w:rsidRPr="00C94A90">
        <w:rPr>
          <w:b/>
        </w:rPr>
        <w:t>2.0 root hub is a must,</w:t>
      </w:r>
      <w:r>
        <w:t xml:space="preserve"> </w:t>
      </w:r>
      <w:r w:rsidRPr="00C94A90">
        <w:rPr>
          <w:color w:val="FF0000"/>
        </w:rPr>
        <w:t>NO USB 1.1 root hub is allowed</w:t>
      </w:r>
    </w:p>
    <w:p w:rsidR="00DF73D9" w:rsidRDefault="00C94A90" w:rsidP="0052694A">
      <w:pPr>
        <w:pStyle w:val="ListParagraph"/>
      </w:pPr>
      <w:r w:rsidRPr="00C94A90">
        <w:rPr>
          <w:b/>
          <w:noProof/>
        </w:rPr>
        <w:drawing>
          <wp:inline distT="0" distB="0" distL="0" distR="0">
            <wp:extent cx="4610100" cy="5495925"/>
            <wp:effectExtent l="19050" t="0" r="0" b="0"/>
            <wp:docPr id="5" name="Picture 4" descr="USB h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 hub.JPG"/>
                    <pic:cNvPicPr/>
                  </pic:nvPicPr>
                  <pic:blipFill>
                    <a:blip r:embed="rId8" cstate="print"/>
                    <a:stretch>
                      <a:fillRect/>
                    </a:stretch>
                  </pic:blipFill>
                  <pic:spPr>
                    <a:xfrm>
                      <a:off x="0" y="0"/>
                      <a:ext cx="4610100" cy="5495925"/>
                    </a:xfrm>
                    <a:prstGeom prst="rect">
                      <a:avLst/>
                    </a:prstGeom>
                  </pic:spPr>
                </pic:pic>
              </a:graphicData>
            </a:graphic>
          </wp:inline>
        </w:drawing>
      </w:r>
    </w:p>
    <w:p w:rsidR="0052694A" w:rsidRPr="00DF73D9" w:rsidRDefault="0052694A" w:rsidP="0052694A">
      <w:pPr>
        <w:pStyle w:val="ListParagraph"/>
      </w:pPr>
    </w:p>
    <w:p w:rsidR="00DF73D9" w:rsidRPr="00DF73D9" w:rsidRDefault="00DF73D9" w:rsidP="00DF73D9">
      <w:pPr>
        <w:pStyle w:val="ListParagraph"/>
        <w:numPr>
          <w:ilvl w:val="0"/>
          <w:numId w:val="5"/>
        </w:numPr>
      </w:pPr>
      <w:r>
        <w:rPr>
          <w:b/>
        </w:rPr>
        <w:t>External USB hub is allowed with restrictions below:</w:t>
      </w:r>
    </w:p>
    <w:p w:rsidR="00DF73D9" w:rsidRPr="00DF73D9" w:rsidRDefault="00DF73D9" w:rsidP="00DF73D9">
      <w:pPr>
        <w:pStyle w:val="ListParagraph"/>
        <w:numPr>
          <w:ilvl w:val="1"/>
          <w:numId w:val="5"/>
        </w:numPr>
      </w:pPr>
      <w:r>
        <w:rPr>
          <w:b/>
        </w:rPr>
        <w:t>Must use independent power supply</w:t>
      </w:r>
    </w:p>
    <w:p w:rsidR="00DF73D9" w:rsidRPr="00DF73D9" w:rsidRDefault="00DF73D9" w:rsidP="00DF73D9">
      <w:pPr>
        <w:pStyle w:val="ListParagraph"/>
        <w:numPr>
          <w:ilvl w:val="1"/>
          <w:numId w:val="5"/>
        </w:numPr>
      </w:pPr>
      <w:r>
        <w:rPr>
          <w:b/>
        </w:rPr>
        <w:t xml:space="preserve">Must pass the compliance test of USB org, </w:t>
      </w:r>
      <w:proofErr w:type="spellStart"/>
      <w:r w:rsidRPr="00DF73D9">
        <w:rPr>
          <w:b/>
          <w:color w:val="FF0000"/>
        </w:rPr>
        <w:t>Belkin</w:t>
      </w:r>
      <w:proofErr w:type="spellEnd"/>
      <w:r w:rsidRPr="00DF73D9">
        <w:rPr>
          <w:b/>
          <w:color w:val="FF0000"/>
        </w:rPr>
        <w:t xml:space="preserve"> USB hub is recommended</w:t>
      </w:r>
    </w:p>
    <w:p w:rsidR="00DF73D9" w:rsidRPr="00F66540" w:rsidRDefault="00DF73D9" w:rsidP="00DF73D9">
      <w:pPr>
        <w:pStyle w:val="ListParagraph"/>
        <w:numPr>
          <w:ilvl w:val="1"/>
          <w:numId w:val="5"/>
        </w:numPr>
      </w:pPr>
      <w:r>
        <w:rPr>
          <w:b/>
        </w:rPr>
        <w:t>No more than 4 devices are allowed to be connected to the USB hub</w:t>
      </w:r>
    </w:p>
    <w:p w:rsidR="00F6287E" w:rsidRDefault="00F6287E">
      <w:pPr>
        <w:rPr>
          <w:rFonts w:asciiTheme="majorHAnsi" w:eastAsiaTheme="majorEastAsia" w:hAnsiTheme="majorHAnsi" w:cstheme="majorBidi"/>
          <w:b/>
          <w:bCs/>
          <w:color w:val="365F91" w:themeColor="accent1" w:themeShade="BF"/>
          <w:sz w:val="28"/>
          <w:szCs w:val="28"/>
        </w:rPr>
      </w:pPr>
      <w:r>
        <w:br w:type="page"/>
      </w:r>
    </w:p>
    <w:p w:rsidR="00840E42" w:rsidRDefault="00840E42" w:rsidP="00840E42">
      <w:pPr>
        <w:pStyle w:val="Heading1"/>
      </w:pPr>
      <w:bookmarkStart w:id="5" w:name="_Toc364951853"/>
      <w:r>
        <w:lastRenderedPageBreak/>
        <w:t>File Structures in Eclipse Plug-in</w:t>
      </w:r>
      <w:bookmarkEnd w:id="5"/>
    </w:p>
    <w:p w:rsidR="00900728" w:rsidRDefault="00840E42" w:rsidP="00840E42">
      <w:r>
        <w:t>Following is an e</w:t>
      </w:r>
      <w:r w:rsidR="005F269C">
        <w:t>xample of a typical file structure that the Eclipse plug-in recognizes</w:t>
      </w:r>
      <w:r>
        <w:t>.</w:t>
      </w:r>
    </w:p>
    <w:p w:rsidR="005F269C" w:rsidRDefault="005F269C" w:rsidP="00900728">
      <w:r>
        <w:rPr>
          <w:noProof/>
        </w:rPr>
        <w:drawing>
          <wp:inline distT="0" distB="0" distL="0" distR="0">
            <wp:extent cx="2857500" cy="16383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857500" cy="1638300"/>
                    </a:xfrm>
                    <a:prstGeom prst="rect">
                      <a:avLst/>
                    </a:prstGeom>
                    <a:noFill/>
                    <a:ln w="9525">
                      <a:noFill/>
                      <a:miter lim="800000"/>
                      <a:headEnd/>
                      <a:tailEnd/>
                    </a:ln>
                  </pic:spPr>
                </pic:pic>
              </a:graphicData>
            </a:graphic>
          </wp:inline>
        </w:drawing>
      </w:r>
    </w:p>
    <w:p w:rsidR="00F6287E" w:rsidRDefault="00F6287E" w:rsidP="00900728">
      <w:r>
        <w:t>Once loaded inside Eclipse, the file structure looks something like the following:</w:t>
      </w:r>
    </w:p>
    <w:p w:rsidR="00F6287E" w:rsidRDefault="00F6287E" w:rsidP="00900728">
      <w:r>
        <w:rPr>
          <w:noProof/>
        </w:rPr>
        <w:drawing>
          <wp:inline distT="0" distB="0" distL="0" distR="0">
            <wp:extent cx="4556760" cy="46863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556760" cy="4686300"/>
                    </a:xfrm>
                    <a:prstGeom prst="rect">
                      <a:avLst/>
                    </a:prstGeom>
                    <a:noFill/>
                    <a:ln w="9525">
                      <a:noFill/>
                      <a:miter lim="800000"/>
                      <a:headEnd/>
                      <a:tailEnd/>
                    </a:ln>
                  </pic:spPr>
                </pic:pic>
              </a:graphicData>
            </a:graphic>
          </wp:inline>
        </w:drawing>
      </w:r>
    </w:p>
    <w:p w:rsidR="00330CEA" w:rsidRDefault="00F6287E" w:rsidP="00900728">
      <w:r>
        <w:t xml:space="preserve">Notice the location of the ucl2.xml file. This is the main source of executable commands that the boards read in. It is important that the .xml file is placed in a similar file structure as shown above. </w:t>
      </w:r>
    </w:p>
    <w:p w:rsidR="00914635" w:rsidRDefault="00914635" w:rsidP="00914635">
      <w:pPr>
        <w:pStyle w:val="Heading1"/>
      </w:pPr>
      <w:bookmarkStart w:id="6" w:name="_Toc364951854"/>
      <w:r>
        <w:lastRenderedPageBreak/>
        <w:t>How to Create a XML File</w:t>
      </w:r>
      <w:bookmarkEnd w:id="6"/>
      <w:r>
        <w:t xml:space="preserve"> </w:t>
      </w:r>
    </w:p>
    <w:p w:rsidR="00FC3C54" w:rsidRDefault="00FC3C54" w:rsidP="00FC3C54">
      <w:pPr>
        <w:pStyle w:val="Heading3"/>
      </w:pPr>
      <w:bookmarkStart w:id="7" w:name="_Toc364951855"/>
      <w:r>
        <w:t>Setting the VID/PID of XML File</w:t>
      </w:r>
      <w:bookmarkEnd w:id="7"/>
    </w:p>
    <w:p w:rsidR="00FC3C54" w:rsidRDefault="00FC3C54" w:rsidP="00FC3C54">
      <w:r>
        <w:rPr>
          <w:noProof/>
        </w:rPr>
        <w:drawing>
          <wp:inline distT="0" distB="0" distL="0" distR="0">
            <wp:extent cx="5322570" cy="105791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322570" cy="1057910"/>
                    </a:xfrm>
                    <a:prstGeom prst="rect">
                      <a:avLst/>
                    </a:prstGeom>
                    <a:noFill/>
                    <a:ln w="9525">
                      <a:noFill/>
                      <a:miter lim="800000"/>
                      <a:headEnd/>
                      <a:tailEnd/>
                    </a:ln>
                  </pic:spPr>
                </pic:pic>
              </a:graphicData>
            </a:graphic>
          </wp:inline>
        </w:drawing>
      </w:r>
    </w:p>
    <w:p w:rsidR="00FC3C54" w:rsidRDefault="00FC3C54" w:rsidP="00FC3C54">
      <w:r>
        <w:t xml:space="preserve">Follow the format represented above replacing the </w:t>
      </w:r>
      <w:proofErr w:type="spellStart"/>
      <w:r>
        <w:t>vid</w:t>
      </w:r>
      <w:proofErr w:type="spellEnd"/>
      <w:r>
        <w:t xml:space="preserve"> and </w:t>
      </w:r>
      <w:proofErr w:type="spellStart"/>
      <w:proofErr w:type="gramStart"/>
      <w:r>
        <w:t>pid</w:t>
      </w:r>
      <w:proofErr w:type="spellEnd"/>
      <w:proofErr w:type="gramEnd"/>
      <w:r>
        <w:t xml:space="preserve"> with appropriate values.</w:t>
      </w:r>
    </w:p>
    <w:p w:rsidR="00FC3C54" w:rsidRPr="00FC3C54" w:rsidRDefault="00FC3C54" w:rsidP="00FC3C54">
      <w:pPr>
        <w:spacing w:after="0" w:line="240" w:lineRule="auto"/>
        <w:rPr>
          <w:b/>
        </w:rPr>
      </w:pPr>
      <w:r w:rsidRPr="00FC3C54">
        <w:rPr>
          <w:b/>
        </w:rPr>
        <w:t xml:space="preserve">Note: Specific profiles only work with their specific boards determined by the PID/VID in the .xml files. If the boards PID/VID do not match the specifications from the .xml file, then the board will not be recognized by the plug-in. </w:t>
      </w:r>
    </w:p>
    <w:p w:rsidR="00FC3C54" w:rsidRPr="00FC3C54" w:rsidRDefault="00FC3C54" w:rsidP="00FC3C54">
      <w:pPr>
        <w:pStyle w:val="Heading3"/>
      </w:pPr>
      <w:bookmarkStart w:id="8" w:name="_Toc364951856"/>
      <w:r>
        <w:t>Structure of XML List</w:t>
      </w:r>
      <w:bookmarkEnd w:id="8"/>
    </w:p>
    <w:p w:rsidR="00FC3C54" w:rsidRDefault="00FC3C54" w:rsidP="00330CEA">
      <w:pPr>
        <w:spacing w:after="0" w:line="240" w:lineRule="auto"/>
        <w:rPr>
          <w:b/>
        </w:rPr>
      </w:pPr>
      <w:r>
        <w:rPr>
          <w:b/>
          <w:noProof/>
        </w:rPr>
        <w:drawing>
          <wp:inline distT="0" distB="0" distL="0" distR="0">
            <wp:extent cx="5943600" cy="3381993"/>
            <wp:effectExtent l="1905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5943600" cy="3381993"/>
                    </a:xfrm>
                    <a:prstGeom prst="rect">
                      <a:avLst/>
                    </a:prstGeom>
                    <a:noFill/>
                    <a:ln w="9525">
                      <a:noFill/>
                      <a:miter lim="800000"/>
                      <a:headEnd/>
                      <a:tailEnd/>
                    </a:ln>
                  </pic:spPr>
                </pic:pic>
              </a:graphicData>
            </a:graphic>
          </wp:inline>
        </w:drawing>
      </w:r>
    </w:p>
    <w:p w:rsidR="00FC3C54" w:rsidRDefault="00FC3C54" w:rsidP="00330CEA">
      <w:pPr>
        <w:spacing w:after="0" w:line="240" w:lineRule="auto"/>
        <w:rPr>
          <w:b/>
        </w:rPr>
      </w:pPr>
      <w:r>
        <w:rPr>
          <w:b/>
        </w:rPr>
        <w:t xml:space="preserve">Notice the structure of the List and CMD values. All XML files must follow a similar format for the Eclipse manufacturing Tool to recognize the content. </w:t>
      </w:r>
    </w:p>
    <w:p w:rsidR="00FC3C54" w:rsidRDefault="00FC3C54" w:rsidP="00330CEA">
      <w:pPr>
        <w:spacing w:after="0" w:line="240" w:lineRule="auto"/>
        <w:rPr>
          <w:b/>
        </w:rPr>
      </w:pPr>
    </w:p>
    <w:p w:rsidR="00330CEA" w:rsidRDefault="00FC3C54" w:rsidP="00470708">
      <w:pPr>
        <w:spacing w:after="0" w:line="240" w:lineRule="auto"/>
        <w:rPr>
          <w:b/>
        </w:rPr>
      </w:pPr>
      <w:r w:rsidRPr="00FC3C54">
        <w:rPr>
          <w:b/>
        </w:rPr>
        <w:t xml:space="preserve">Note: The Eclipse Manufacturing Tool does not support any &amp; symbols inside the XML files. Therefore, replace all &amp; symbols with “and” inside each XML file that is used. </w:t>
      </w:r>
    </w:p>
    <w:p w:rsidR="00470708" w:rsidRPr="00470708" w:rsidRDefault="00470708" w:rsidP="00470708">
      <w:pPr>
        <w:spacing w:after="0" w:line="240" w:lineRule="auto"/>
        <w:rPr>
          <w:b/>
        </w:rPr>
      </w:pPr>
    </w:p>
    <w:p w:rsidR="00FC3C54" w:rsidRPr="00470708" w:rsidRDefault="00470708" w:rsidP="00330CEA">
      <w:pPr>
        <w:rPr>
          <w:b/>
        </w:rPr>
      </w:pPr>
      <w:r w:rsidRPr="00470708">
        <w:rPr>
          <w:b/>
        </w:rPr>
        <w:t xml:space="preserve">Note: </w:t>
      </w:r>
      <w:r w:rsidR="00FC3C54" w:rsidRPr="00470708">
        <w:rPr>
          <w:b/>
        </w:rPr>
        <w:t>The entire XML file should begin with &lt;UCL&gt; and end with &lt;/UCL&gt;.</w:t>
      </w:r>
    </w:p>
    <w:p w:rsidR="00900728" w:rsidRDefault="00900728" w:rsidP="00900728">
      <w:pPr>
        <w:pStyle w:val="Heading1"/>
      </w:pPr>
      <w:bookmarkStart w:id="9" w:name="_Toc364951857"/>
      <w:r>
        <w:lastRenderedPageBreak/>
        <w:t xml:space="preserve">Starting </w:t>
      </w:r>
      <w:r w:rsidR="00290598">
        <w:t>the Application for the First T</w:t>
      </w:r>
      <w:r>
        <w:t>ime</w:t>
      </w:r>
      <w:bookmarkEnd w:id="9"/>
    </w:p>
    <w:p w:rsidR="0052694A" w:rsidRDefault="0052694A" w:rsidP="00900728">
      <w:pPr>
        <w:rPr>
          <w:b/>
        </w:rPr>
      </w:pPr>
      <w:r w:rsidRPr="009D3028">
        <w:rPr>
          <w:b/>
        </w:rPr>
        <w:t xml:space="preserve">Note: All images captured are from Eclipse 3.7 (Indigo) </w:t>
      </w:r>
      <w:r w:rsidR="009D3028">
        <w:rPr>
          <w:b/>
        </w:rPr>
        <w:t>java developer</w:t>
      </w:r>
      <w:r w:rsidR="009D3028" w:rsidRPr="009D3028">
        <w:rPr>
          <w:b/>
        </w:rPr>
        <w:t>s</w:t>
      </w:r>
      <w:r w:rsidR="00840E42" w:rsidRPr="009D3028">
        <w:rPr>
          <w:b/>
        </w:rPr>
        <w:t xml:space="preserve"> </w:t>
      </w:r>
      <w:r w:rsidRPr="009D3028">
        <w:rPr>
          <w:b/>
        </w:rPr>
        <w:t>version. Different versio</w:t>
      </w:r>
      <w:r w:rsidR="004E3A34" w:rsidRPr="009D3028">
        <w:rPr>
          <w:b/>
        </w:rPr>
        <w:t xml:space="preserve">ns could have additional steps and/or views. </w:t>
      </w:r>
      <w:r w:rsidRPr="009D3028">
        <w:rPr>
          <w:b/>
        </w:rPr>
        <w:t xml:space="preserve"> </w:t>
      </w:r>
    </w:p>
    <w:p w:rsidR="007C71EF" w:rsidRPr="007C71EF" w:rsidRDefault="007C71EF" w:rsidP="00330CEA">
      <w:pPr>
        <w:pStyle w:val="Heading3"/>
      </w:pPr>
      <w:bookmarkStart w:id="10" w:name="_Toc364951858"/>
      <w:r>
        <w:t>Before opening the Eclipse Application</w:t>
      </w:r>
      <w:bookmarkEnd w:id="10"/>
    </w:p>
    <w:p w:rsidR="007C71EF" w:rsidRDefault="00EC12F6" w:rsidP="00900728">
      <w:r>
        <w:rPr>
          <w:noProof/>
        </w:rPr>
        <w:pict>
          <v:shapetype id="_x0000_t202" coordsize="21600,21600" o:spt="202" path="m,l,21600r21600,l21600,xe">
            <v:stroke joinstyle="miter"/>
            <v:path gradientshapeok="t" o:connecttype="rect"/>
          </v:shapetype>
          <v:shape id="_x0000_s1030" type="#_x0000_t202" style="position:absolute;margin-left:369pt;margin-top:80.75pt;width:126pt;height:21pt;z-index:251663360;mso-width-relative:margin;mso-height-relative:margin" stroked="f">
            <v:textbox>
              <w:txbxContent>
                <w:p w:rsidR="00FC3C54" w:rsidRDefault="00FC3C54" w:rsidP="007C71EF">
                  <w:r>
                    <w:t xml:space="preserve">Open this </w:t>
                  </w:r>
                  <w:proofErr w:type="spellStart"/>
                  <w:r>
                    <w:t>Plugins</w:t>
                  </w:r>
                  <w:proofErr w:type="spellEnd"/>
                  <w:r>
                    <w:t xml:space="preserve"> folder</w:t>
                  </w:r>
                </w:p>
              </w:txbxContent>
            </v:textbox>
          </v:shape>
        </w:pict>
      </w:r>
      <w:r>
        <w:rPr>
          <w:noProof/>
        </w:rPr>
        <w:pict>
          <v:shapetype id="_x0000_t32" coordsize="21600,21600" o:spt="32" o:oned="t" path="m,l21600,21600e" filled="f">
            <v:path arrowok="t" fillok="f" o:connecttype="none"/>
            <o:lock v:ext="edit" shapetype="t"/>
          </v:shapetype>
          <v:shape id="_x0000_s1029" type="#_x0000_t32" style="position:absolute;margin-left:256.8pt;margin-top:90.95pt;width:108.6pt;height:.05pt;flip:x;z-index:251662336" o:connectortype="straight">
            <v:stroke endarrow="block"/>
          </v:shape>
        </w:pict>
      </w:r>
      <w:r w:rsidR="007C71EF">
        <w:rPr>
          <w:noProof/>
        </w:rPr>
        <w:drawing>
          <wp:inline distT="0" distB="0" distL="0" distR="0">
            <wp:extent cx="4285802" cy="2499360"/>
            <wp:effectExtent l="19050" t="0" r="448"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4284618" cy="2498670"/>
                    </a:xfrm>
                    <a:prstGeom prst="rect">
                      <a:avLst/>
                    </a:prstGeom>
                    <a:noFill/>
                    <a:ln w="9525">
                      <a:noFill/>
                      <a:miter lim="800000"/>
                      <a:headEnd/>
                      <a:tailEnd/>
                    </a:ln>
                  </pic:spPr>
                </pic:pic>
              </a:graphicData>
            </a:graphic>
          </wp:inline>
        </w:drawing>
      </w:r>
    </w:p>
    <w:p w:rsidR="007C71EF" w:rsidRDefault="00EC12F6" w:rsidP="00900728">
      <w:r>
        <w:rPr>
          <w:noProof/>
          <w:lang w:eastAsia="zh-TW"/>
        </w:rPr>
        <w:pict>
          <v:shape id="_x0000_s1028" type="#_x0000_t202" style="position:absolute;margin-left:360.6pt;margin-top:67pt;width:115.8pt;height:38.95pt;z-index:251661312;mso-width-relative:margin;mso-height-relative:margin" stroked="f">
            <v:textbox>
              <w:txbxContent>
                <w:p w:rsidR="00FC3C54" w:rsidRDefault="00FC3C54">
                  <w:r>
                    <w:t xml:space="preserve">Eclipse Manufacturing Tool .jar file </w:t>
                  </w:r>
                </w:p>
              </w:txbxContent>
            </v:textbox>
          </v:shape>
        </w:pict>
      </w:r>
      <w:r>
        <w:rPr>
          <w:noProof/>
        </w:rPr>
        <w:pict>
          <v:shape id="_x0000_s1027" type="#_x0000_t32" style="position:absolute;margin-left:309pt;margin-top:82pt;width:48pt;height:0;flip:x;z-index:251659264" o:connectortype="straight">
            <v:stroke endarrow="block"/>
          </v:shape>
        </w:pict>
      </w:r>
      <w:r w:rsidR="007C71EF">
        <w:rPr>
          <w:noProof/>
        </w:rPr>
        <w:drawing>
          <wp:inline distT="0" distB="0" distL="0" distR="0">
            <wp:extent cx="4286250" cy="2524264"/>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4289600" cy="2526237"/>
                    </a:xfrm>
                    <a:prstGeom prst="rect">
                      <a:avLst/>
                    </a:prstGeom>
                    <a:noFill/>
                    <a:ln w="9525">
                      <a:noFill/>
                      <a:miter lim="800000"/>
                      <a:headEnd/>
                      <a:tailEnd/>
                    </a:ln>
                  </pic:spPr>
                </pic:pic>
              </a:graphicData>
            </a:graphic>
          </wp:inline>
        </w:drawing>
      </w:r>
    </w:p>
    <w:p w:rsidR="00900728" w:rsidRDefault="00900728" w:rsidP="007C71EF">
      <w:r>
        <w:t xml:space="preserve">Copy the ManufacturingTool.jar file into the </w:t>
      </w:r>
      <w:r w:rsidR="007C71EF">
        <w:t>‘</w:t>
      </w:r>
      <w:proofErr w:type="spellStart"/>
      <w:r>
        <w:t>plugins</w:t>
      </w:r>
      <w:proofErr w:type="spellEnd"/>
      <w:r w:rsidR="007C71EF">
        <w:t>’</w:t>
      </w:r>
      <w:r>
        <w:t xml:space="preserve"> folder located inside the directory from which the </w:t>
      </w:r>
      <w:r w:rsidR="00E824E5">
        <w:t xml:space="preserve">eclipse </w:t>
      </w:r>
      <w:r>
        <w:t xml:space="preserve">application runs. </w:t>
      </w:r>
    </w:p>
    <w:p w:rsidR="007C71EF" w:rsidRDefault="007C71EF" w:rsidP="007C71EF">
      <w:r>
        <w:rPr>
          <w:noProof/>
        </w:rPr>
        <w:lastRenderedPageBreak/>
        <w:drawing>
          <wp:inline distT="0" distB="0" distL="0" distR="0">
            <wp:extent cx="4367803" cy="153162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4362754" cy="1529849"/>
                    </a:xfrm>
                    <a:prstGeom prst="rect">
                      <a:avLst/>
                    </a:prstGeom>
                    <a:noFill/>
                    <a:ln w="9525">
                      <a:noFill/>
                      <a:miter lim="800000"/>
                      <a:headEnd/>
                      <a:tailEnd/>
                    </a:ln>
                  </pic:spPr>
                </pic:pic>
              </a:graphicData>
            </a:graphic>
          </wp:inline>
        </w:drawing>
      </w:r>
    </w:p>
    <w:p w:rsidR="00900728" w:rsidRDefault="00900728" w:rsidP="007C71EF">
      <w:r>
        <w:t>Locate the workspace that is going to be used for this Eclipse Plug</w:t>
      </w:r>
      <w:r w:rsidR="007C71EF">
        <w:t>-</w:t>
      </w:r>
      <w:r>
        <w:t>in and delete the .metadata folder.</w:t>
      </w:r>
    </w:p>
    <w:p w:rsidR="00072658" w:rsidRPr="00072658" w:rsidRDefault="007C71EF" w:rsidP="00470708">
      <w:pPr>
        <w:pStyle w:val="Heading3"/>
      </w:pPr>
      <w:bookmarkStart w:id="11" w:name="_Toc364951859"/>
      <w:r>
        <w:t>Opening the Manufacturing Tool</w:t>
      </w:r>
      <w:bookmarkEnd w:id="11"/>
    </w:p>
    <w:p w:rsidR="00864708" w:rsidRDefault="00864708" w:rsidP="00864708">
      <w:r>
        <w:rPr>
          <w:noProof/>
        </w:rPr>
        <w:drawing>
          <wp:inline distT="0" distB="0" distL="0" distR="0">
            <wp:extent cx="6327159" cy="4744133"/>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a:stretch>
                      <a:fillRect/>
                    </a:stretch>
                  </pic:blipFill>
                  <pic:spPr bwMode="auto">
                    <a:xfrm>
                      <a:off x="0" y="0"/>
                      <a:ext cx="6333803" cy="4749115"/>
                    </a:xfrm>
                    <a:prstGeom prst="rect">
                      <a:avLst/>
                    </a:prstGeom>
                    <a:noFill/>
                    <a:ln w="9525">
                      <a:noFill/>
                      <a:miter lim="800000"/>
                      <a:headEnd/>
                      <a:tailEnd/>
                    </a:ln>
                  </pic:spPr>
                </pic:pic>
              </a:graphicData>
            </a:graphic>
          </wp:inline>
        </w:drawing>
      </w:r>
    </w:p>
    <w:p w:rsidR="00900728" w:rsidRDefault="007C71EF" w:rsidP="00864708">
      <w:r>
        <w:t>Open the Eclipse Application</w:t>
      </w:r>
    </w:p>
    <w:p w:rsidR="00470708" w:rsidRDefault="00470708" w:rsidP="00864708"/>
    <w:p w:rsidR="00470708" w:rsidRDefault="00470708" w:rsidP="00864708"/>
    <w:p w:rsidR="00900728" w:rsidRDefault="00900728" w:rsidP="00864708">
      <w:r>
        <w:lastRenderedPageBreak/>
        <w:t xml:space="preserve">File </w:t>
      </w:r>
      <w:r>
        <w:sym w:font="Wingdings" w:char="F0E0"/>
      </w:r>
      <w:r>
        <w:t xml:space="preserve"> New </w:t>
      </w:r>
      <w:r>
        <w:sym w:font="Wingdings" w:char="F0E0"/>
      </w:r>
      <w:r>
        <w:t xml:space="preserve"> Other</w:t>
      </w:r>
    </w:p>
    <w:p w:rsidR="00864708" w:rsidRDefault="00864708" w:rsidP="00864708">
      <w:r w:rsidRPr="00864708">
        <w:rPr>
          <w:noProof/>
        </w:rPr>
        <w:drawing>
          <wp:inline distT="0" distB="0" distL="0" distR="0">
            <wp:extent cx="2574025" cy="2340367"/>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581389" cy="2347063"/>
                    </a:xfrm>
                    <a:prstGeom prst="rect">
                      <a:avLst/>
                    </a:prstGeom>
                    <a:noFill/>
                    <a:ln w="9525">
                      <a:noFill/>
                      <a:miter lim="800000"/>
                      <a:headEnd/>
                      <a:tailEnd/>
                    </a:ln>
                  </pic:spPr>
                </pic:pic>
              </a:graphicData>
            </a:graphic>
          </wp:inline>
        </w:drawing>
      </w:r>
    </w:p>
    <w:p w:rsidR="00900728" w:rsidRDefault="00900728" w:rsidP="00900728">
      <w:proofErr w:type="gramStart"/>
      <w:r>
        <w:t xml:space="preserve">Manufacturing Tool </w:t>
      </w:r>
      <w:r>
        <w:sym w:font="Wingdings" w:char="F0E0"/>
      </w:r>
      <w:r>
        <w:t xml:space="preserve"> Manufacturing Tool Wizard</w:t>
      </w:r>
      <w:r w:rsidR="00F4394A">
        <w:t>.</w:t>
      </w:r>
      <w:proofErr w:type="gramEnd"/>
      <w:r w:rsidR="00F4394A">
        <w:t xml:space="preserve"> Click Next.</w:t>
      </w:r>
    </w:p>
    <w:p w:rsidR="00900728" w:rsidRDefault="00072658" w:rsidP="00900728">
      <w:r>
        <w:rPr>
          <w:noProof/>
        </w:rPr>
        <w:drawing>
          <wp:inline distT="0" distB="0" distL="0" distR="0">
            <wp:extent cx="2789799" cy="2545080"/>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789799" cy="2545080"/>
                    </a:xfrm>
                    <a:prstGeom prst="rect">
                      <a:avLst/>
                    </a:prstGeom>
                    <a:noFill/>
                    <a:ln w="9525">
                      <a:noFill/>
                      <a:miter lim="800000"/>
                      <a:headEnd/>
                      <a:tailEnd/>
                    </a:ln>
                  </pic:spPr>
                </pic:pic>
              </a:graphicData>
            </a:graphic>
          </wp:inline>
        </w:drawing>
      </w:r>
    </w:p>
    <w:p w:rsidR="00F6287E" w:rsidRDefault="004E3A34" w:rsidP="00900728">
      <w:r>
        <w:t xml:space="preserve">Click </w:t>
      </w:r>
      <w:r w:rsidR="00F4394A">
        <w:t>Browse.</w:t>
      </w:r>
    </w:p>
    <w:p w:rsidR="00900728" w:rsidRDefault="00072658" w:rsidP="00900728">
      <w:r>
        <w:rPr>
          <w:noProof/>
        </w:rPr>
        <w:lastRenderedPageBreak/>
        <w:drawing>
          <wp:inline distT="0" distB="0" distL="0" distR="0">
            <wp:extent cx="2739390" cy="2721867"/>
            <wp:effectExtent l="19050" t="0" r="381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2743198" cy="2725651"/>
                    </a:xfrm>
                    <a:prstGeom prst="rect">
                      <a:avLst/>
                    </a:prstGeom>
                    <a:noFill/>
                    <a:ln w="9525">
                      <a:noFill/>
                      <a:miter lim="800000"/>
                      <a:headEnd/>
                      <a:tailEnd/>
                    </a:ln>
                  </pic:spPr>
                </pic:pic>
              </a:graphicData>
            </a:graphic>
          </wp:inline>
        </w:drawing>
      </w:r>
    </w:p>
    <w:p w:rsidR="00F6287E" w:rsidRDefault="00F6287E" w:rsidP="00900728">
      <w:r>
        <w:t>Select the “Profiles” folder located inside the release</w:t>
      </w:r>
      <w:r w:rsidR="00F4394A">
        <w:t>. C</w:t>
      </w:r>
      <w:r w:rsidR="004E3A34">
        <w:t>lick Ok</w:t>
      </w:r>
      <w:r w:rsidR="00F4394A">
        <w:t>.</w:t>
      </w:r>
    </w:p>
    <w:p w:rsidR="00F6287E" w:rsidRDefault="00072658" w:rsidP="00900728">
      <w:r>
        <w:rPr>
          <w:noProof/>
        </w:rPr>
        <w:drawing>
          <wp:inline distT="0" distB="0" distL="0" distR="0">
            <wp:extent cx="4945380" cy="1554480"/>
            <wp:effectExtent l="19050" t="0" r="762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4945380" cy="1554480"/>
                    </a:xfrm>
                    <a:prstGeom prst="rect">
                      <a:avLst/>
                    </a:prstGeom>
                    <a:noFill/>
                    <a:ln w="9525">
                      <a:noFill/>
                      <a:miter lim="800000"/>
                      <a:headEnd/>
                      <a:tailEnd/>
                    </a:ln>
                  </pic:spPr>
                </pic:pic>
              </a:graphicData>
            </a:graphic>
          </wp:inline>
        </w:drawing>
      </w:r>
    </w:p>
    <w:p w:rsidR="00BF64FD" w:rsidRDefault="00BF64FD" w:rsidP="00900728">
      <w:r>
        <w:t>Select Yes</w:t>
      </w:r>
      <w:r w:rsidR="00F4394A">
        <w:t>.</w:t>
      </w:r>
    </w:p>
    <w:p w:rsidR="009265DD" w:rsidRDefault="009265DD">
      <w:r>
        <w:br w:type="page"/>
      </w:r>
    </w:p>
    <w:p w:rsidR="007929C5" w:rsidRDefault="008651BC" w:rsidP="00915216">
      <w:pPr>
        <w:pStyle w:val="Heading3"/>
      </w:pPr>
      <w:bookmarkStart w:id="12" w:name="_Toc364951860"/>
      <w:r>
        <w:lastRenderedPageBreak/>
        <w:t>Opening and Closing</w:t>
      </w:r>
      <w:r w:rsidR="009265DD">
        <w:t xml:space="preserve"> Views</w:t>
      </w:r>
      <w:bookmarkEnd w:id="12"/>
    </w:p>
    <w:p w:rsidR="008651BC" w:rsidRDefault="008651BC" w:rsidP="00D43E18">
      <w:r>
        <w:t>To close a view at any given time, simply X out the view. To reopen views, read below.</w:t>
      </w:r>
    </w:p>
    <w:p w:rsidR="00D43E18" w:rsidRDefault="00EC12F6" w:rsidP="00D43E18">
      <w:r>
        <w:rPr>
          <w:noProof/>
        </w:rPr>
        <w:pict>
          <v:shape id="_x0000_s1050" type="#_x0000_t202" style="position:absolute;margin-left:7.6pt;margin-top:5.15pt;width:134.6pt;height:25.85pt;z-index:251657215;mso-width-relative:margin;mso-height-relative:margin" stroked="f">
            <v:textbox style="mso-next-textbox:#_x0000_s1050">
              <w:txbxContent>
                <w:p w:rsidR="00FC3C54" w:rsidRPr="009A2048" w:rsidRDefault="00FC3C54" w:rsidP="00D43E18">
                  <w:pPr>
                    <w:rPr>
                      <w:b/>
                      <w:color w:val="1F497D" w:themeColor="text2"/>
                      <w:sz w:val="26"/>
                      <w:szCs w:val="26"/>
                    </w:rPr>
                  </w:pPr>
                  <w:r w:rsidRPr="009A2048">
                    <w:rPr>
                      <w:b/>
                      <w:color w:val="1F497D" w:themeColor="text2"/>
                      <w:sz w:val="26"/>
                      <w:szCs w:val="26"/>
                    </w:rPr>
                    <w:t xml:space="preserve">Create </w:t>
                  </w:r>
                  <w:r>
                    <w:rPr>
                      <w:b/>
                      <w:color w:val="1F497D" w:themeColor="text2"/>
                      <w:sz w:val="26"/>
                      <w:szCs w:val="26"/>
                    </w:rPr>
                    <w:t xml:space="preserve">a </w:t>
                  </w:r>
                  <w:r w:rsidRPr="009A2048">
                    <w:rPr>
                      <w:b/>
                      <w:color w:val="1F497D" w:themeColor="text2"/>
                      <w:sz w:val="26"/>
                      <w:szCs w:val="26"/>
                    </w:rPr>
                    <w:t>new project</w:t>
                  </w:r>
                </w:p>
              </w:txbxContent>
            </v:textbox>
          </v:shape>
        </w:pict>
      </w:r>
      <w:r>
        <w:rPr>
          <w:noProof/>
        </w:rPr>
        <w:pict>
          <v:shape id="_x0000_s1051" type="#_x0000_t202" style="position:absolute;margin-left:404.15pt;margin-top:17.15pt;width:141.25pt;height:24.5pt;z-index:251686912;mso-width-relative:margin;mso-height-relative:margin" stroked="f">
            <v:textbox style="mso-next-textbox:#_x0000_s1051">
              <w:txbxContent>
                <w:p w:rsidR="00FC3C54" w:rsidRPr="009A2048" w:rsidRDefault="00FC3C54" w:rsidP="00D43E18">
                  <w:pPr>
                    <w:rPr>
                      <w:b/>
                      <w:color w:val="1F497D" w:themeColor="text2"/>
                      <w:sz w:val="26"/>
                      <w:szCs w:val="26"/>
                    </w:rPr>
                  </w:pPr>
                  <w:r>
                    <w:rPr>
                      <w:b/>
                      <w:color w:val="1F497D" w:themeColor="text2"/>
                      <w:sz w:val="26"/>
                      <w:szCs w:val="26"/>
                    </w:rPr>
                    <w:t xml:space="preserve">      Open Perspective</w:t>
                  </w:r>
                </w:p>
              </w:txbxContent>
            </v:textbox>
          </v:shape>
        </w:pict>
      </w:r>
    </w:p>
    <w:p w:rsidR="00D43E18" w:rsidRPr="009265DD" w:rsidRDefault="00EC12F6" w:rsidP="00D43E18">
      <w:r>
        <w:rPr>
          <w:noProof/>
        </w:rPr>
        <w:pict>
          <v:shape id="_x0000_s1047" type="#_x0000_t32" style="position:absolute;margin-left:51.55pt;margin-top:3.7pt;width:.05pt;height:34.05pt;z-index:251682816" o:connectortype="straight">
            <v:stroke endarrow="block"/>
          </v:shape>
        </w:pict>
      </w:r>
      <w:r>
        <w:rPr>
          <w:noProof/>
        </w:rPr>
        <w:pict>
          <v:shape id="_x0000_s1052" type="#_x0000_t32" style="position:absolute;margin-left:476.95pt;margin-top:11.95pt;width:.05pt;height:25.8pt;z-index:251687936" o:connectortype="straight">
            <v:stroke endarrow="block"/>
          </v:shape>
        </w:pict>
      </w:r>
      <w:r>
        <w:rPr>
          <w:noProof/>
        </w:rPr>
        <w:pict>
          <v:shape id="_x0000_s1048" type="#_x0000_t32" style="position:absolute;margin-left:81pt;margin-top:3.7pt;width:.05pt;height:25.8pt;z-index:251683840" o:connectortype="straight">
            <v:stroke endarrow="block"/>
          </v:shape>
        </w:pict>
      </w:r>
    </w:p>
    <w:p w:rsidR="00D43E18" w:rsidRDefault="00EC12F6" w:rsidP="00D43E18">
      <w:r>
        <w:rPr>
          <w:noProof/>
        </w:rPr>
        <w:pict>
          <v:shape id="_x0000_s1044" type="#_x0000_t202" style="position:absolute;margin-left:266.2pt;margin-top:66.35pt;width:107.8pt;height:20pt;z-index:251679744;mso-width-relative:margin;mso-height-relative:margin" filled="f" stroked="f">
            <v:textbox style="mso-next-textbox:#_x0000_s1044">
              <w:txbxContent>
                <w:p w:rsidR="00FC3C54" w:rsidRPr="00072658" w:rsidRDefault="00FC3C54" w:rsidP="00D43E18">
                  <w:pPr>
                    <w:rPr>
                      <w:b/>
                      <w:color w:val="1F497D" w:themeColor="text2"/>
                      <w:sz w:val="26"/>
                      <w:szCs w:val="26"/>
                    </w:rPr>
                  </w:pPr>
                  <w:r w:rsidRPr="00072658">
                    <w:rPr>
                      <w:b/>
                      <w:color w:val="1F497D" w:themeColor="text2"/>
                      <w:sz w:val="26"/>
                      <w:szCs w:val="26"/>
                    </w:rPr>
                    <w:t>CONFIGURATION</w:t>
                  </w:r>
                </w:p>
              </w:txbxContent>
            </v:textbox>
          </v:shape>
        </w:pict>
      </w:r>
      <w:r>
        <w:rPr>
          <w:noProof/>
          <w:lang w:eastAsia="zh-TW"/>
        </w:rPr>
        <w:pict>
          <v:shape id="_x0000_s1043" type="#_x0000_t202" style="position:absolute;margin-left:261.4pt;margin-top:156.45pt;width:99.2pt;height:20pt;z-index:251678720;mso-width-relative:margin;mso-height-relative:margin" filled="f" stroked="f">
            <v:textbox style="mso-next-textbox:#_x0000_s1043">
              <w:txbxContent>
                <w:p w:rsidR="00FC3C54" w:rsidRPr="00072658" w:rsidRDefault="00FC3C54" w:rsidP="00D43E18">
                  <w:pPr>
                    <w:rPr>
                      <w:b/>
                      <w:color w:val="1F497D" w:themeColor="text2"/>
                      <w:sz w:val="26"/>
                      <w:szCs w:val="26"/>
                    </w:rPr>
                  </w:pPr>
                  <w:r>
                    <w:rPr>
                      <w:b/>
                      <w:color w:val="1F497D" w:themeColor="text2"/>
                      <w:sz w:val="26"/>
                      <w:szCs w:val="26"/>
                    </w:rPr>
                    <w:t xml:space="preserve">   </w:t>
                  </w:r>
                  <w:r w:rsidRPr="00072658">
                    <w:rPr>
                      <w:b/>
                      <w:color w:val="1F497D" w:themeColor="text2"/>
                      <w:sz w:val="26"/>
                      <w:szCs w:val="26"/>
                    </w:rPr>
                    <w:t>MULTIPANEL</w:t>
                  </w:r>
                </w:p>
              </w:txbxContent>
            </v:textbox>
          </v:shape>
        </w:pict>
      </w:r>
      <w:r>
        <w:rPr>
          <w:noProof/>
        </w:rPr>
        <w:pict>
          <v:shape id="_x0000_s1046" type="#_x0000_t202" style="position:absolute;margin-left:374pt;margin-top:36.55pt;width:87.8pt;height:20pt;z-index:251681792;mso-width-relative:margin;mso-height-relative:margin" filled="f" stroked="f">
            <v:textbox style="mso-next-textbox:#_x0000_s1046">
              <w:txbxContent>
                <w:p w:rsidR="00FC3C54" w:rsidRPr="00B430F2" w:rsidRDefault="00FC3C54" w:rsidP="00D43E18">
                  <w:pPr>
                    <w:rPr>
                      <w:b/>
                      <w:color w:val="1F497D" w:themeColor="text2"/>
                      <w:sz w:val="20"/>
                      <w:szCs w:val="20"/>
                    </w:rPr>
                  </w:pPr>
                  <w:r w:rsidRPr="00B430F2">
                    <w:rPr>
                      <w:b/>
                      <w:color w:val="1F497D" w:themeColor="text2"/>
                      <w:sz w:val="20"/>
                      <w:szCs w:val="20"/>
                    </w:rPr>
                    <w:t>XML Code</w:t>
                  </w:r>
                </w:p>
              </w:txbxContent>
            </v:textbox>
          </v:shape>
        </w:pict>
      </w:r>
      <w:r>
        <w:rPr>
          <w:noProof/>
        </w:rPr>
        <w:pict>
          <v:shape id="_x0000_s1049" type="#_x0000_t202" style="position:absolute;margin-left:274.4pt;margin-top:223.5pt;width:92.6pt;height:20pt;z-index:251684864;mso-width-relative:margin;mso-height-relative:margin" filled="f" stroked="f">
            <v:textbox style="mso-next-textbox:#_x0000_s1049">
              <w:txbxContent>
                <w:p w:rsidR="00FC3C54" w:rsidRPr="00072658" w:rsidRDefault="00FC3C54" w:rsidP="00D43E18">
                  <w:pPr>
                    <w:rPr>
                      <w:b/>
                      <w:color w:val="1F497D" w:themeColor="text2"/>
                      <w:sz w:val="26"/>
                      <w:szCs w:val="26"/>
                    </w:rPr>
                  </w:pPr>
                  <w:r>
                    <w:rPr>
                      <w:b/>
                      <w:color w:val="1F497D" w:themeColor="text2"/>
                      <w:sz w:val="26"/>
                      <w:szCs w:val="26"/>
                    </w:rPr>
                    <w:t>CONSOLE</w:t>
                  </w:r>
                </w:p>
              </w:txbxContent>
            </v:textbox>
          </v:shape>
        </w:pict>
      </w:r>
      <w:r>
        <w:rPr>
          <w:noProof/>
        </w:rPr>
        <w:pict>
          <v:shape id="_x0000_s1045" type="#_x0000_t202" style="position:absolute;margin-left:3pt;margin-top:109.95pt;width:132pt;height:28.8pt;z-index:251680768;mso-width-relative:margin;mso-height-relative:margin" filled="f" stroked="f">
            <v:textbox style="mso-next-textbox:#_x0000_s1045">
              <w:txbxContent>
                <w:p w:rsidR="00FC3C54" w:rsidRPr="00072658" w:rsidRDefault="00FC3C54" w:rsidP="00D43E18">
                  <w:pPr>
                    <w:rPr>
                      <w:b/>
                      <w:color w:val="1F497D" w:themeColor="text2"/>
                      <w:sz w:val="26"/>
                      <w:szCs w:val="26"/>
                    </w:rPr>
                  </w:pPr>
                  <w:r>
                    <w:rPr>
                      <w:b/>
                      <w:color w:val="1F497D" w:themeColor="text2"/>
                      <w:sz w:val="26"/>
                      <w:szCs w:val="26"/>
                    </w:rPr>
                    <w:t>PACKAGE EXPLORER</w:t>
                  </w:r>
                </w:p>
              </w:txbxContent>
            </v:textbox>
          </v:shape>
        </w:pict>
      </w:r>
      <w:r w:rsidR="00D43E18">
        <w:rPr>
          <w:noProof/>
        </w:rPr>
        <w:drawing>
          <wp:inline distT="0" distB="0" distL="0" distR="0">
            <wp:extent cx="6529714" cy="3535680"/>
            <wp:effectExtent l="19050" t="0" r="4436" b="0"/>
            <wp:docPr id="3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cstate="print"/>
                    <a:srcRect/>
                    <a:stretch>
                      <a:fillRect/>
                    </a:stretch>
                  </pic:blipFill>
                  <pic:spPr bwMode="auto">
                    <a:xfrm>
                      <a:off x="0" y="0"/>
                      <a:ext cx="6530340" cy="3535680"/>
                    </a:xfrm>
                    <a:prstGeom prst="rect">
                      <a:avLst/>
                    </a:prstGeom>
                    <a:noFill/>
                    <a:ln w="9525">
                      <a:noFill/>
                      <a:miter lim="800000"/>
                      <a:headEnd/>
                      <a:tailEnd/>
                    </a:ln>
                  </pic:spPr>
                </pic:pic>
              </a:graphicData>
            </a:graphic>
          </wp:inline>
        </w:drawing>
      </w:r>
    </w:p>
    <w:p w:rsidR="008651BC" w:rsidRDefault="008651BC">
      <w:r>
        <w:br w:type="page"/>
      </w:r>
    </w:p>
    <w:p w:rsidR="007929C5" w:rsidRDefault="007929C5" w:rsidP="009265DD">
      <w:r>
        <w:lastRenderedPageBreak/>
        <w:t xml:space="preserve">To open the console view, go to Window </w:t>
      </w:r>
      <w:r>
        <w:sym w:font="Wingdings" w:char="F0E0"/>
      </w:r>
      <w:r>
        <w:t xml:space="preserve"> Show View </w:t>
      </w:r>
      <w:r>
        <w:sym w:font="Wingdings" w:char="F0E0"/>
      </w:r>
      <w:r>
        <w:t xml:space="preserve"> Other</w:t>
      </w:r>
    </w:p>
    <w:p w:rsidR="007929C5" w:rsidRDefault="007929C5" w:rsidP="009265DD">
      <w:r>
        <w:rPr>
          <w:noProof/>
        </w:rPr>
        <w:drawing>
          <wp:inline distT="0" distB="0" distL="0" distR="0">
            <wp:extent cx="2187638" cy="3078480"/>
            <wp:effectExtent l="19050" t="0" r="3112"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print"/>
                    <a:srcRect/>
                    <a:stretch>
                      <a:fillRect/>
                    </a:stretch>
                  </pic:blipFill>
                  <pic:spPr bwMode="auto">
                    <a:xfrm>
                      <a:off x="0" y="0"/>
                      <a:ext cx="2190461" cy="3082452"/>
                    </a:xfrm>
                    <a:prstGeom prst="rect">
                      <a:avLst/>
                    </a:prstGeom>
                    <a:noFill/>
                    <a:ln w="9525">
                      <a:noFill/>
                      <a:miter lim="800000"/>
                      <a:headEnd/>
                      <a:tailEnd/>
                    </a:ln>
                  </pic:spPr>
                </pic:pic>
              </a:graphicData>
            </a:graphic>
          </wp:inline>
        </w:drawing>
      </w:r>
    </w:p>
    <w:p w:rsidR="007929C5" w:rsidRDefault="007929C5" w:rsidP="009265DD">
      <w:r>
        <w:t xml:space="preserve">Select General </w:t>
      </w:r>
      <w:r>
        <w:sym w:font="Wingdings" w:char="F0E0"/>
      </w:r>
      <w:r>
        <w:t xml:space="preserve"> Console. </w:t>
      </w:r>
      <w:r w:rsidR="00F4394A">
        <w:t xml:space="preserve">Click Ok. </w:t>
      </w:r>
      <w:r>
        <w:t>The console window should populate on the main screen.</w:t>
      </w:r>
    </w:p>
    <w:p w:rsidR="007929C5" w:rsidRDefault="007929C5" w:rsidP="009265DD">
      <w:r>
        <w:t xml:space="preserve">To open the Package Explorer, </w:t>
      </w:r>
      <w:r w:rsidR="00915216">
        <w:t xml:space="preserve">Configuration, or </w:t>
      </w:r>
      <w:proofErr w:type="spellStart"/>
      <w:r w:rsidR="00915216">
        <w:t>Multipanel</w:t>
      </w:r>
      <w:proofErr w:type="spellEnd"/>
      <w:r w:rsidR="00915216">
        <w:t xml:space="preserve"> views, go to Window </w:t>
      </w:r>
      <w:r w:rsidR="00915216">
        <w:sym w:font="Wingdings" w:char="F0E0"/>
      </w:r>
      <w:r w:rsidR="00915216">
        <w:t xml:space="preserve"> Show View </w:t>
      </w:r>
      <w:r w:rsidR="00915216">
        <w:sym w:font="Wingdings" w:char="F0E0"/>
      </w:r>
      <w:r w:rsidR="00915216">
        <w:t xml:space="preserve"> Other</w:t>
      </w:r>
    </w:p>
    <w:p w:rsidR="00915216" w:rsidRDefault="00915216" w:rsidP="009265DD">
      <w:r w:rsidRPr="00915216">
        <w:rPr>
          <w:noProof/>
        </w:rPr>
        <w:drawing>
          <wp:inline distT="0" distB="0" distL="0" distR="0">
            <wp:extent cx="2244771" cy="3162300"/>
            <wp:effectExtent l="19050" t="0" r="3129"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244771" cy="3162300"/>
                    </a:xfrm>
                    <a:prstGeom prst="rect">
                      <a:avLst/>
                    </a:prstGeom>
                    <a:noFill/>
                    <a:ln w="9525">
                      <a:noFill/>
                      <a:miter lim="800000"/>
                      <a:headEnd/>
                      <a:tailEnd/>
                    </a:ln>
                  </pic:spPr>
                </pic:pic>
              </a:graphicData>
            </a:graphic>
          </wp:inline>
        </w:drawing>
      </w:r>
    </w:p>
    <w:p w:rsidR="00915216" w:rsidRDefault="008651BC" w:rsidP="009265DD">
      <w:r>
        <w:t>Drop down into</w:t>
      </w:r>
      <w:r w:rsidR="00915216">
        <w:t xml:space="preserve"> Manufacturing Tool.</w:t>
      </w:r>
      <w:r>
        <w:t xml:space="preserve"> Select the view that would like to be brought up.</w:t>
      </w:r>
      <w:r w:rsidR="00915216">
        <w:t xml:space="preserve"> </w:t>
      </w:r>
      <w:r w:rsidR="00F4394A">
        <w:t xml:space="preserve">Click Ok. </w:t>
      </w:r>
      <w:r w:rsidR="00915216">
        <w:t xml:space="preserve">Any of the three views </w:t>
      </w:r>
      <w:r>
        <w:t>may</w:t>
      </w:r>
      <w:r w:rsidR="00915216">
        <w:t xml:space="preserve"> be opened from this window. </w:t>
      </w:r>
    </w:p>
    <w:p w:rsidR="00F4394A" w:rsidRDefault="00F4394A" w:rsidP="009265DD">
      <w:r>
        <w:lastRenderedPageBreak/>
        <w:t xml:space="preserve">To open the perspective, go to Window </w:t>
      </w:r>
      <w:r>
        <w:sym w:font="Wingdings" w:char="F0E0"/>
      </w:r>
      <w:r>
        <w:t xml:space="preserve"> Open Perspective </w:t>
      </w:r>
      <w:r>
        <w:sym w:font="Wingdings" w:char="F0E0"/>
      </w:r>
      <w:r>
        <w:t xml:space="preserve"> Other. Alternatively, click the button in the top right corner to open perspectives.</w:t>
      </w:r>
    </w:p>
    <w:p w:rsidR="00F4394A" w:rsidRDefault="00EC12F6" w:rsidP="009265DD">
      <w:r>
        <w:rPr>
          <w:noProof/>
        </w:rPr>
        <w:pict>
          <v:shape id="_x0000_s1042" type="#_x0000_t202" style="position:absolute;margin-left:273.6pt;margin-top:86.45pt;width:141.25pt;height:24.5pt;z-index:251676672;mso-width-relative:margin;mso-height-relative:margin" stroked="f">
            <v:textbox>
              <w:txbxContent>
                <w:p w:rsidR="00FC3C54" w:rsidRPr="00F4394A" w:rsidRDefault="00FC3C54" w:rsidP="00F4394A">
                  <w:pPr>
                    <w:rPr>
                      <w:b/>
                      <w:color w:val="000000" w:themeColor="text1"/>
                      <w:sz w:val="26"/>
                      <w:szCs w:val="26"/>
                    </w:rPr>
                  </w:pPr>
                  <w:r w:rsidRPr="00F4394A">
                    <w:rPr>
                      <w:b/>
                      <w:color w:val="000000" w:themeColor="text1"/>
                      <w:sz w:val="26"/>
                      <w:szCs w:val="26"/>
                    </w:rPr>
                    <w:t>Select this perspective</w:t>
                  </w:r>
                </w:p>
              </w:txbxContent>
            </v:textbox>
          </v:shape>
        </w:pict>
      </w:r>
      <w:r>
        <w:rPr>
          <w:noProof/>
        </w:rPr>
        <w:pict>
          <v:shape id="_x0000_s1041" type="#_x0000_t32" style="position:absolute;margin-left:134.4pt;margin-top:97.9pt;width:139.2pt;height:0;flip:x;z-index:251675648" o:connectortype="straight">
            <v:stroke endarrow="block"/>
          </v:shape>
        </w:pict>
      </w:r>
      <w:r w:rsidR="00F4394A" w:rsidRPr="00F4394A">
        <w:rPr>
          <w:noProof/>
        </w:rPr>
        <w:drawing>
          <wp:inline distT="0" distB="0" distL="0" distR="0">
            <wp:extent cx="2640330" cy="3227729"/>
            <wp:effectExtent l="19050" t="0" r="762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640330" cy="3227729"/>
                    </a:xfrm>
                    <a:prstGeom prst="rect">
                      <a:avLst/>
                    </a:prstGeom>
                    <a:noFill/>
                    <a:ln w="9525">
                      <a:noFill/>
                      <a:miter lim="800000"/>
                      <a:headEnd/>
                      <a:tailEnd/>
                    </a:ln>
                  </pic:spPr>
                </pic:pic>
              </a:graphicData>
            </a:graphic>
          </wp:inline>
        </w:drawing>
      </w:r>
    </w:p>
    <w:p w:rsidR="00F4394A" w:rsidRDefault="00F4394A" w:rsidP="009265DD">
      <w:r>
        <w:t xml:space="preserve">Select Manufacturing Tool Perspective. Click Ok. </w:t>
      </w:r>
    </w:p>
    <w:p w:rsidR="00470708" w:rsidRDefault="00470708">
      <w:pPr>
        <w:rPr>
          <w:rFonts w:asciiTheme="majorHAnsi" w:eastAsiaTheme="majorEastAsia" w:hAnsiTheme="majorHAnsi" w:cstheme="majorBidi"/>
          <w:b/>
          <w:bCs/>
          <w:color w:val="4F81BD" w:themeColor="accent1"/>
        </w:rPr>
      </w:pPr>
      <w:r>
        <w:br w:type="page"/>
      </w:r>
    </w:p>
    <w:p w:rsidR="008651BC" w:rsidRDefault="008651BC" w:rsidP="008651BC">
      <w:pPr>
        <w:pStyle w:val="Heading3"/>
      </w:pPr>
      <w:bookmarkStart w:id="13" w:name="_Toc364951861"/>
      <w:r>
        <w:lastRenderedPageBreak/>
        <w:t>Manufacturing Tool Views</w:t>
      </w:r>
      <w:bookmarkEnd w:id="13"/>
    </w:p>
    <w:p w:rsidR="00D43E18" w:rsidRDefault="00D43E18" w:rsidP="00D43E18">
      <w:r w:rsidRPr="00D43E18">
        <w:rPr>
          <w:b/>
          <w:u w:val="single"/>
        </w:rPr>
        <w:t>Create a new project:</w:t>
      </w:r>
      <w:r>
        <w:t xml:space="preserve"> Simply click on the small eclipse logo. Alternatively, click Manufacturing Tool </w:t>
      </w:r>
      <w:r>
        <w:sym w:font="Wingdings" w:char="F0E0"/>
      </w:r>
      <w:r>
        <w:t xml:space="preserve"> Start Manufacturing Tool.</w:t>
      </w:r>
      <w:r w:rsidR="008651BC">
        <w:t xml:space="preserve"> </w:t>
      </w:r>
    </w:p>
    <w:p w:rsidR="008651BC" w:rsidRDefault="008651BC" w:rsidP="00470708">
      <w:pPr>
        <w:pStyle w:val="ListParagraph"/>
        <w:numPr>
          <w:ilvl w:val="0"/>
          <w:numId w:val="13"/>
        </w:numPr>
      </w:pPr>
      <w:r>
        <w:t xml:space="preserve">If no profiles are currently open in the Package Explorer, </w:t>
      </w:r>
      <w:r w:rsidR="0027006D">
        <w:t xml:space="preserve">creating a new project will simply add a new profile into the Package Explorer. </w:t>
      </w:r>
    </w:p>
    <w:p w:rsidR="0027006D" w:rsidRDefault="0027006D" w:rsidP="00470708">
      <w:pPr>
        <w:pStyle w:val="ListParagraph"/>
        <w:numPr>
          <w:ilvl w:val="0"/>
          <w:numId w:val="13"/>
        </w:numPr>
      </w:pPr>
      <w:r>
        <w:t xml:space="preserve">If 1 or more profiles exist in the Package Explorer, all of the profiles will be </w:t>
      </w:r>
      <w:r w:rsidRPr="0027006D">
        <w:rPr>
          <w:b/>
        </w:rPr>
        <w:t>REPLACED</w:t>
      </w:r>
      <w:r>
        <w:t xml:space="preserve"> by the single profile that is added by creating a new project. </w:t>
      </w:r>
    </w:p>
    <w:p w:rsidR="00D43E18" w:rsidRDefault="00D43E18" w:rsidP="00D43E18">
      <w:r w:rsidRPr="00B430F2">
        <w:rPr>
          <w:b/>
          <w:u w:val="single"/>
        </w:rPr>
        <w:t>Package Explorer:</w:t>
      </w:r>
      <w:r>
        <w:t xml:space="preserve"> Enables the user to import different profiles into the plug-in from various locations of the file system. The package explorer will save the imported profiles after the plug-in is closed for future use. </w:t>
      </w:r>
    </w:p>
    <w:p w:rsidR="00D43E18" w:rsidRDefault="00D43E18" w:rsidP="00D43E18">
      <w:pPr>
        <w:pStyle w:val="ListParagraph"/>
        <w:numPr>
          <w:ilvl w:val="0"/>
          <w:numId w:val="10"/>
        </w:numPr>
      </w:pPr>
      <w:proofErr w:type="gramStart"/>
      <w:r>
        <w:t>Add</w:t>
      </w:r>
      <w:proofErr w:type="gramEnd"/>
      <w:r>
        <w:t xml:space="preserve"> Package – add </w:t>
      </w:r>
      <w:r w:rsidR="0027006D">
        <w:t>an additional package</w:t>
      </w:r>
      <w:r>
        <w:t xml:space="preserve"> from the file explorer </w:t>
      </w:r>
      <w:r w:rsidR="0027006D">
        <w:t>in</w:t>
      </w:r>
      <w:r>
        <w:t>to the Eclipse plug-in</w:t>
      </w:r>
      <w:r w:rsidR="0027006D">
        <w:t xml:space="preserve">. </w:t>
      </w:r>
    </w:p>
    <w:p w:rsidR="00D43E18" w:rsidRDefault="00D43E18" w:rsidP="00D43E18">
      <w:pPr>
        <w:pStyle w:val="ListParagraph"/>
        <w:numPr>
          <w:ilvl w:val="0"/>
          <w:numId w:val="10"/>
        </w:numPr>
      </w:pPr>
      <w:r>
        <w:t xml:space="preserve">Remove Package – remove </w:t>
      </w:r>
      <w:r w:rsidR="0027006D">
        <w:t>a package/profile</w:t>
      </w:r>
      <w:r>
        <w:t xml:space="preserve"> from the Eclipse plug-in. </w:t>
      </w:r>
    </w:p>
    <w:p w:rsidR="00D43E18" w:rsidRPr="0027006D" w:rsidRDefault="00D43E18" w:rsidP="00D43E18">
      <w:pPr>
        <w:pStyle w:val="ListParagraph"/>
        <w:numPr>
          <w:ilvl w:val="1"/>
          <w:numId w:val="10"/>
        </w:numPr>
        <w:rPr>
          <w:b/>
        </w:rPr>
      </w:pPr>
      <w:r w:rsidRPr="0027006D">
        <w:rPr>
          <w:b/>
        </w:rPr>
        <w:t>Note: Removing a package from this plug-in will not delete the profile in the file system.</w:t>
      </w:r>
    </w:p>
    <w:p w:rsidR="00D43E18" w:rsidRDefault="00D43E18" w:rsidP="00D43E18">
      <w:r w:rsidRPr="00B430F2">
        <w:rPr>
          <w:b/>
          <w:u w:val="single"/>
        </w:rPr>
        <w:t>Configuration:</w:t>
      </w:r>
      <w:r>
        <w:t xml:space="preserve"> Allows the user to select the profile, command list, number of devices connected, and whether or not to use the console within the plug-in. </w:t>
      </w:r>
    </w:p>
    <w:p w:rsidR="00D43E18" w:rsidRDefault="00D43E18" w:rsidP="00D43E18">
      <w:pPr>
        <w:pStyle w:val="ListParagraph"/>
        <w:numPr>
          <w:ilvl w:val="0"/>
          <w:numId w:val="11"/>
        </w:numPr>
      </w:pPr>
      <w:r>
        <w:t xml:space="preserve">Profile – the selected package from the </w:t>
      </w:r>
      <w:r w:rsidR="0027006D">
        <w:t>package explorer</w:t>
      </w:r>
      <w:r>
        <w:t xml:space="preserve"> is the profile. Contains the release materials. </w:t>
      </w:r>
    </w:p>
    <w:p w:rsidR="00D43E18" w:rsidRDefault="00D43E18" w:rsidP="00D43E18">
      <w:pPr>
        <w:pStyle w:val="ListParagraph"/>
        <w:numPr>
          <w:ilvl w:val="0"/>
          <w:numId w:val="11"/>
        </w:numPr>
      </w:pPr>
      <w:r>
        <w:t>Command List –</w:t>
      </w:r>
      <w:r w:rsidR="0027006D">
        <w:t>all executable commands in a</w:t>
      </w:r>
      <w:r>
        <w:t xml:space="preserve"> XML file sorted out in a list, varying for different purposes</w:t>
      </w:r>
    </w:p>
    <w:p w:rsidR="00D43E18" w:rsidRDefault="00D43E18" w:rsidP="00D43E18">
      <w:pPr>
        <w:pStyle w:val="ListParagraph"/>
        <w:numPr>
          <w:ilvl w:val="0"/>
          <w:numId w:val="11"/>
        </w:numPr>
      </w:pPr>
      <w:r>
        <w:t>Number of Devices – currently support connection of 1-4 devices. All devices will load the same image onto the board per cycle.</w:t>
      </w:r>
    </w:p>
    <w:p w:rsidR="00D43E18" w:rsidRDefault="00D43E18" w:rsidP="00D43E18">
      <w:pPr>
        <w:pStyle w:val="ListParagraph"/>
        <w:numPr>
          <w:ilvl w:val="0"/>
          <w:numId w:val="11"/>
        </w:numPr>
      </w:pPr>
      <w:r>
        <w:t xml:space="preserve">Console </w:t>
      </w:r>
      <w:r w:rsidR="008651BC">
        <w:t xml:space="preserve">for Output – Provide a console for serial output from the connected board. </w:t>
      </w:r>
    </w:p>
    <w:p w:rsidR="00D43E18" w:rsidRDefault="00D43E18" w:rsidP="00D43E18">
      <w:pPr>
        <w:pStyle w:val="ListParagraph"/>
        <w:numPr>
          <w:ilvl w:val="0"/>
          <w:numId w:val="11"/>
        </w:numPr>
      </w:pPr>
      <w:r>
        <w:t xml:space="preserve">Save configuration – save any changes made and enable </w:t>
      </w:r>
      <w:r w:rsidR="008651BC">
        <w:t>the next stage of the plug-in to load the image onto the board.</w:t>
      </w:r>
    </w:p>
    <w:p w:rsidR="006A0DE5" w:rsidRDefault="006A0DE5" w:rsidP="00D43E18">
      <w:pPr>
        <w:pStyle w:val="ListParagraph"/>
        <w:numPr>
          <w:ilvl w:val="0"/>
          <w:numId w:val="11"/>
        </w:numPr>
      </w:pPr>
      <w:r>
        <w:t xml:space="preserve">XML Code (labeled on diagram above) – shows the current XML commands that are going to be executed under the selected command list. The list of XML commands changes as different command lists are selected. </w:t>
      </w:r>
    </w:p>
    <w:p w:rsidR="006A0DE5" w:rsidRDefault="0027006D">
      <w:proofErr w:type="spellStart"/>
      <w:r w:rsidRPr="0027006D">
        <w:rPr>
          <w:b/>
          <w:u w:val="single"/>
        </w:rPr>
        <w:t>Multipanel</w:t>
      </w:r>
      <w:proofErr w:type="spellEnd"/>
      <w:r w:rsidRPr="0027006D">
        <w:rPr>
          <w:b/>
          <w:u w:val="single"/>
        </w:rPr>
        <w:t>:</w:t>
      </w:r>
      <w:r>
        <w:t xml:space="preserve"> Shows the current progress of the devices connected along with the status information. </w:t>
      </w:r>
    </w:p>
    <w:p w:rsidR="006A0DE5" w:rsidRDefault="006A0DE5">
      <w:r>
        <w:br w:type="page"/>
      </w:r>
    </w:p>
    <w:p w:rsidR="006A0DE5" w:rsidRDefault="006A0DE5" w:rsidP="006A0DE5">
      <w:pPr>
        <w:pStyle w:val="Heading1"/>
      </w:pPr>
      <w:bookmarkStart w:id="14" w:name="_Toc364951862"/>
      <w:r>
        <w:lastRenderedPageBreak/>
        <w:t>Loading an Image onto the Board</w:t>
      </w:r>
      <w:bookmarkEnd w:id="14"/>
    </w:p>
    <w:p w:rsidR="00A02F88" w:rsidRDefault="00585360" w:rsidP="00FF2B54">
      <w:pPr>
        <w:pStyle w:val="Heading3"/>
      </w:pPr>
      <w:bookmarkStart w:id="15" w:name="_Toc364951863"/>
      <w:r>
        <w:t>Different Modes</w:t>
      </w:r>
      <w:bookmarkEnd w:id="15"/>
    </w:p>
    <w:p w:rsidR="00585360" w:rsidRDefault="00A02F88" w:rsidP="00A02F88">
      <w:r w:rsidRPr="00A02F88">
        <w:rPr>
          <w:noProof/>
        </w:rPr>
        <w:drawing>
          <wp:anchor distT="0" distB="0" distL="114300" distR="114300" simplePos="0" relativeHeight="251691008" behindDoc="0" locked="0" layoutInCell="1" allowOverlap="1">
            <wp:simplePos x="0" y="0"/>
            <wp:positionH relativeFrom="column">
              <wp:posOffset>19050</wp:posOffset>
            </wp:positionH>
            <wp:positionV relativeFrom="paragraph">
              <wp:posOffset>66675</wp:posOffset>
            </wp:positionV>
            <wp:extent cx="1299210" cy="228600"/>
            <wp:effectExtent l="19050" t="0" r="0" b="0"/>
            <wp:wrapSquare wrapText="bothSides"/>
            <wp:docPr id="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cstate="print"/>
                    <a:srcRect/>
                    <a:stretch>
                      <a:fillRect/>
                    </a:stretch>
                  </pic:blipFill>
                  <pic:spPr bwMode="auto">
                    <a:xfrm>
                      <a:off x="0" y="0"/>
                      <a:ext cx="1299210" cy="228600"/>
                    </a:xfrm>
                    <a:prstGeom prst="rect">
                      <a:avLst/>
                    </a:prstGeom>
                    <a:noFill/>
                    <a:ln w="9525">
                      <a:noFill/>
                      <a:miter lim="800000"/>
                      <a:headEnd/>
                      <a:tailEnd/>
                    </a:ln>
                  </pic:spPr>
                </pic:pic>
              </a:graphicData>
            </a:graphic>
          </wp:anchor>
        </w:drawing>
      </w:r>
      <w:r>
        <w:t xml:space="preserve"> </w:t>
      </w:r>
    </w:p>
    <w:p w:rsidR="00A02F88" w:rsidRDefault="00585360" w:rsidP="00A02F88">
      <w:r>
        <w:rPr>
          <w:noProof/>
        </w:rPr>
        <w:drawing>
          <wp:anchor distT="0" distB="0" distL="114300" distR="114300" simplePos="0" relativeHeight="251693056" behindDoc="0" locked="0" layoutInCell="1" allowOverlap="1">
            <wp:simplePos x="0" y="0"/>
            <wp:positionH relativeFrom="column">
              <wp:posOffset>19050</wp:posOffset>
            </wp:positionH>
            <wp:positionV relativeFrom="paragraph">
              <wp:posOffset>543560</wp:posOffset>
            </wp:positionV>
            <wp:extent cx="1261110" cy="220980"/>
            <wp:effectExtent l="19050" t="0" r="0" b="0"/>
            <wp:wrapSquare wrapText="bothSides"/>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1261110" cy="220980"/>
                    </a:xfrm>
                    <a:prstGeom prst="rect">
                      <a:avLst/>
                    </a:prstGeom>
                    <a:noFill/>
                    <a:ln w="9525">
                      <a:noFill/>
                      <a:miter lim="800000"/>
                      <a:headEnd/>
                      <a:tailEnd/>
                    </a:ln>
                  </pic:spPr>
                </pic:pic>
              </a:graphicData>
            </a:graphic>
          </wp:anchor>
        </w:drawing>
      </w:r>
      <w:r>
        <w:t>There</w:t>
      </w:r>
      <w:r w:rsidR="00A02F88">
        <w:t xml:space="preserve"> is no device connected. </w:t>
      </w:r>
      <w:r>
        <w:t>This message c</w:t>
      </w:r>
      <w:r w:rsidR="00A02F88">
        <w:t xml:space="preserve">ould also occur if the PID/VID </w:t>
      </w:r>
      <w:proofErr w:type="gramStart"/>
      <w:r w:rsidR="00A02F88">
        <w:t>do</w:t>
      </w:r>
      <w:proofErr w:type="gramEnd"/>
      <w:r w:rsidR="00A02F88">
        <w:t xml:space="preserve"> not match between the board(s) and the .XML file. See “How to Create a XML File” for more </w:t>
      </w:r>
      <w:r>
        <w:t>help.</w:t>
      </w:r>
    </w:p>
    <w:p w:rsidR="00A02F88" w:rsidRDefault="00A02F88" w:rsidP="00A02F88"/>
    <w:p w:rsidR="00585360" w:rsidRDefault="00585360" w:rsidP="00A02F88">
      <w:r>
        <w:t xml:space="preserve">The device is seen as a HID (Human Interface Device) by the application. This is mode required to begin loading an image onto the board. </w:t>
      </w:r>
    </w:p>
    <w:p w:rsidR="00A02F88" w:rsidRDefault="00585360" w:rsidP="00A02F88">
      <w:r>
        <w:rPr>
          <w:noProof/>
        </w:rPr>
        <w:drawing>
          <wp:anchor distT="0" distB="0" distL="114300" distR="114300" simplePos="0" relativeHeight="251692032" behindDoc="0" locked="0" layoutInCell="1" allowOverlap="1">
            <wp:simplePos x="0" y="0"/>
            <wp:positionH relativeFrom="column">
              <wp:posOffset>3810</wp:posOffset>
            </wp:positionH>
            <wp:positionV relativeFrom="paragraph">
              <wp:posOffset>5080</wp:posOffset>
            </wp:positionV>
            <wp:extent cx="1809750" cy="213360"/>
            <wp:effectExtent l="19050" t="0" r="0" b="0"/>
            <wp:wrapSquare wrapText="bothSides"/>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1809750" cy="213360"/>
                    </a:xfrm>
                    <a:prstGeom prst="rect">
                      <a:avLst/>
                    </a:prstGeom>
                    <a:noFill/>
                    <a:ln w="9525">
                      <a:noFill/>
                      <a:miter lim="800000"/>
                      <a:headEnd/>
                      <a:tailEnd/>
                    </a:ln>
                  </pic:spPr>
                </pic:pic>
              </a:graphicData>
            </a:graphic>
          </wp:anchor>
        </w:drawing>
      </w:r>
    </w:p>
    <w:p w:rsidR="00A02F88" w:rsidRDefault="00585360" w:rsidP="00A02F88">
      <w:r>
        <w:rPr>
          <w:noProof/>
        </w:rPr>
        <w:drawing>
          <wp:anchor distT="0" distB="0" distL="114300" distR="114300" simplePos="0" relativeHeight="251694080" behindDoc="0" locked="0" layoutInCell="1" allowOverlap="1">
            <wp:simplePos x="0" y="0"/>
            <wp:positionH relativeFrom="column">
              <wp:posOffset>3810</wp:posOffset>
            </wp:positionH>
            <wp:positionV relativeFrom="paragraph">
              <wp:posOffset>520065</wp:posOffset>
            </wp:positionV>
            <wp:extent cx="1223010" cy="251460"/>
            <wp:effectExtent l="19050" t="0" r="0" b="0"/>
            <wp:wrapSquare wrapText="bothSides"/>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1223010" cy="251460"/>
                    </a:xfrm>
                    <a:prstGeom prst="rect">
                      <a:avLst/>
                    </a:prstGeom>
                    <a:noFill/>
                    <a:ln w="9525">
                      <a:noFill/>
                      <a:miter lim="800000"/>
                      <a:headEnd/>
                      <a:tailEnd/>
                    </a:ln>
                  </pic:spPr>
                </pic:pic>
              </a:graphicData>
            </a:graphic>
          </wp:anchor>
        </w:drawing>
      </w:r>
      <w:r>
        <w:t xml:space="preserve">The device is seen as a USB Mass Storage Device. This mode commonly comes up during the loading process. </w:t>
      </w:r>
    </w:p>
    <w:p w:rsidR="00585360" w:rsidRPr="00A02F88" w:rsidRDefault="00585360" w:rsidP="00A02F88"/>
    <w:p w:rsidR="00585360" w:rsidRDefault="00585360" w:rsidP="00585360">
      <w:r>
        <w:t xml:space="preserve">The device is disconnected. There is no device connected to this port. </w:t>
      </w:r>
    </w:p>
    <w:p w:rsidR="005B017F" w:rsidRDefault="005B017F" w:rsidP="00FF2B54">
      <w:pPr>
        <w:pStyle w:val="Heading3"/>
      </w:pPr>
      <w:bookmarkStart w:id="16" w:name="_Toc364951864"/>
      <w:r>
        <w:t xml:space="preserve">Steps to </w:t>
      </w:r>
      <w:r w:rsidR="00BF70A6">
        <w:t>Begin the Loading Process</w:t>
      </w:r>
      <w:bookmarkEnd w:id="16"/>
    </w:p>
    <w:p w:rsidR="005B017F" w:rsidRDefault="005B017F" w:rsidP="005B017F">
      <w:pPr>
        <w:pStyle w:val="ListParagraph"/>
        <w:numPr>
          <w:ilvl w:val="0"/>
          <w:numId w:val="16"/>
        </w:numPr>
      </w:pPr>
      <w:r>
        <w:t xml:space="preserve">Select one item from each of the dropdown lists in the Configuration Panel. </w:t>
      </w:r>
    </w:p>
    <w:p w:rsidR="005B017F" w:rsidRDefault="005B017F" w:rsidP="005B017F">
      <w:pPr>
        <w:pStyle w:val="ListParagraph"/>
        <w:numPr>
          <w:ilvl w:val="0"/>
          <w:numId w:val="16"/>
        </w:numPr>
      </w:pPr>
      <w:r>
        <w:t xml:space="preserve">Check the checkbox if the user wants the console embedded into Eclipse. Skip step 4 if console is not embedded into Eclipse. </w:t>
      </w:r>
    </w:p>
    <w:p w:rsidR="005B017F" w:rsidRDefault="005B017F" w:rsidP="005B017F">
      <w:pPr>
        <w:pStyle w:val="ListParagraph"/>
        <w:numPr>
          <w:ilvl w:val="0"/>
          <w:numId w:val="16"/>
        </w:numPr>
      </w:pPr>
      <w:r>
        <w:t>Click “Save Configuration”</w:t>
      </w:r>
    </w:p>
    <w:p w:rsidR="005B017F" w:rsidRDefault="005B017F" w:rsidP="005B017F">
      <w:pPr>
        <w:pStyle w:val="ListParagraph"/>
        <w:numPr>
          <w:ilvl w:val="0"/>
          <w:numId w:val="16"/>
        </w:numPr>
      </w:pPr>
      <w:r>
        <w:t xml:space="preserve">In the </w:t>
      </w:r>
      <w:proofErr w:type="spellStart"/>
      <w:r>
        <w:t>multipanel</w:t>
      </w:r>
      <w:proofErr w:type="spellEnd"/>
      <w:r>
        <w:t xml:space="preserve"> view, click “Scan Ports” and select a </w:t>
      </w:r>
      <w:proofErr w:type="spellStart"/>
      <w:r>
        <w:t>CommPort</w:t>
      </w:r>
      <w:proofErr w:type="spellEnd"/>
      <w:r>
        <w:t xml:space="preserve"> from the dropdown list to the left of the button. If no console window was previously open, a new one should open up. Otherwise, within the console window, the new </w:t>
      </w:r>
      <w:proofErr w:type="spellStart"/>
      <w:r>
        <w:t>CommPort</w:t>
      </w:r>
      <w:proofErr w:type="spellEnd"/>
      <w:r>
        <w:t xml:space="preserve"> view should load. </w:t>
      </w:r>
    </w:p>
    <w:p w:rsidR="005B017F" w:rsidRPr="005B017F" w:rsidRDefault="005B017F" w:rsidP="005B017F">
      <w:pPr>
        <w:pStyle w:val="ListParagraph"/>
        <w:numPr>
          <w:ilvl w:val="0"/>
          <w:numId w:val="16"/>
        </w:numPr>
      </w:pPr>
      <w:r>
        <w:t xml:space="preserve">Click “Start” in the configuration panel. </w:t>
      </w:r>
    </w:p>
    <w:p w:rsidR="00585360" w:rsidRDefault="00585360">
      <w:pPr>
        <w:rPr>
          <w:rFonts w:asciiTheme="majorHAnsi" w:eastAsiaTheme="majorEastAsia" w:hAnsiTheme="majorHAnsi" w:cstheme="majorBidi"/>
          <w:b/>
          <w:bCs/>
          <w:i/>
          <w:iCs/>
          <w:color w:val="4F81BD" w:themeColor="accent1"/>
        </w:rPr>
      </w:pPr>
      <w:r>
        <w:br w:type="page"/>
      </w:r>
    </w:p>
    <w:p w:rsidR="00FF2B54" w:rsidRDefault="00FF2B54" w:rsidP="00981663">
      <w:pPr>
        <w:pStyle w:val="Heading4"/>
      </w:pPr>
      <w:r>
        <w:lastRenderedPageBreak/>
        <w:t>Configuration</w:t>
      </w:r>
    </w:p>
    <w:p w:rsidR="00F4394A" w:rsidRDefault="00FF2B54" w:rsidP="006A0DE5">
      <w:r>
        <w:rPr>
          <w:noProof/>
        </w:rPr>
        <w:drawing>
          <wp:inline distT="0" distB="0" distL="0" distR="0">
            <wp:extent cx="6587490" cy="1401359"/>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6584700" cy="1400765"/>
                    </a:xfrm>
                    <a:prstGeom prst="rect">
                      <a:avLst/>
                    </a:prstGeom>
                    <a:noFill/>
                    <a:ln w="9525">
                      <a:noFill/>
                      <a:miter lim="800000"/>
                      <a:headEnd/>
                      <a:tailEnd/>
                    </a:ln>
                  </pic:spPr>
                </pic:pic>
              </a:graphicData>
            </a:graphic>
          </wp:inline>
        </w:drawing>
      </w:r>
    </w:p>
    <w:p w:rsidR="00FF2B54" w:rsidRDefault="00FF2B54" w:rsidP="006A0DE5">
      <w:r>
        <w:t xml:space="preserve">The configuration panel looks like the view above once all of the dropdown fields have been selected and “Save Configuration” button has been pressed. </w:t>
      </w:r>
      <w:r w:rsidR="005B017F">
        <w:t>The current XML code for this particular item in the command list is also shown on the right half of the Configuration panel.</w:t>
      </w:r>
    </w:p>
    <w:p w:rsidR="00FF2B54" w:rsidRDefault="00FF2B54" w:rsidP="00FF2B54">
      <w:pPr>
        <w:pStyle w:val="ListParagraph"/>
        <w:numPr>
          <w:ilvl w:val="0"/>
          <w:numId w:val="14"/>
        </w:numPr>
      </w:pPr>
      <w:r>
        <w:t xml:space="preserve">Reset Configuration – Allows the user to reset all of the configurations that have been set. During this time the user is not able to load any image onto the board(s). </w:t>
      </w:r>
    </w:p>
    <w:p w:rsidR="00FF2B54" w:rsidRDefault="00FF2B54" w:rsidP="00FF2B54">
      <w:pPr>
        <w:pStyle w:val="ListParagraph"/>
        <w:numPr>
          <w:ilvl w:val="0"/>
          <w:numId w:val="14"/>
        </w:numPr>
      </w:pPr>
      <w:r>
        <w:t xml:space="preserve">Start – Button that allows the user to start the operation. Button will become Pause once the operation has started. </w:t>
      </w:r>
    </w:p>
    <w:p w:rsidR="00FF2B54" w:rsidRPr="00FF2B54" w:rsidRDefault="00FF2B54" w:rsidP="006A0DE5">
      <w:pPr>
        <w:rPr>
          <w:b/>
        </w:rPr>
      </w:pPr>
      <w:r w:rsidRPr="00FF2B54">
        <w:rPr>
          <w:b/>
        </w:rPr>
        <w:t xml:space="preserve">Note: It is the user’s responsibility to pick the correct command list item to load onto the board. The current Manufacturing Tool has no way of detecting which command list item is associated with which board. </w:t>
      </w:r>
    </w:p>
    <w:p w:rsidR="00585360" w:rsidRPr="00914635" w:rsidRDefault="006C537A">
      <w:pPr>
        <w:rPr>
          <w:rFonts w:asciiTheme="majorHAnsi" w:eastAsiaTheme="majorEastAsia" w:hAnsiTheme="majorHAnsi" w:cstheme="majorBidi"/>
          <w:b/>
          <w:bCs/>
          <w:i/>
          <w:iCs/>
          <w:color w:val="4F81BD" w:themeColor="accent1"/>
        </w:rPr>
      </w:pPr>
      <w:r>
        <w:rPr>
          <w:b/>
        </w:rPr>
        <w:t>Note</w:t>
      </w:r>
      <w:r w:rsidR="00914635">
        <w:rPr>
          <w:b/>
        </w:rPr>
        <w:t>: Once the user has saved a configuration, the user will not be allowed to remove or change the current profile that they are using unless they reset the configuration. However, a new profile can always be added to the package explorer by clicking “Add Package.”</w:t>
      </w:r>
    </w:p>
    <w:p w:rsidR="00470708" w:rsidRDefault="00470708">
      <w:pPr>
        <w:rPr>
          <w:rFonts w:asciiTheme="majorHAnsi" w:eastAsiaTheme="majorEastAsia" w:hAnsiTheme="majorHAnsi" w:cstheme="majorBidi"/>
          <w:b/>
          <w:bCs/>
          <w:i/>
          <w:iCs/>
          <w:color w:val="4F81BD" w:themeColor="accent1"/>
        </w:rPr>
      </w:pPr>
      <w:r>
        <w:br w:type="page"/>
      </w:r>
    </w:p>
    <w:p w:rsidR="00290598" w:rsidRDefault="00FF2B54" w:rsidP="00981663">
      <w:pPr>
        <w:pStyle w:val="Heading4"/>
      </w:pPr>
      <w:proofErr w:type="spellStart"/>
      <w:r>
        <w:lastRenderedPageBreak/>
        <w:t>Multipanel</w:t>
      </w:r>
      <w:proofErr w:type="spellEnd"/>
    </w:p>
    <w:p w:rsidR="00FF2B54" w:rsidRDefault="00FF2B54" w:rsidP="00FF2B54">
      <w:r>
        <w:rPr>
          <w:noProof/>
        </w:rPr>
        <w:drawing>
          <wp:inline distT="0" distB="0" distL="0" distR="0">
            <wp:extent cx="5943600" cy="2606958"/>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943600" cy="2606958"/>
                    </a:xfrm>
                    <a:prstGeom prst="rect">
                      <a:avLst/>
                    </a:prstGeom>
                    <a:noFill/>
                    <a:ln w="9525">
                      <a:noFill/>
                      <a:miter lim="800000"/>
                      <a:headEnd/>
                      <a:tailEnd/>
                    </a:ln>
                  </pic:spPr>
                </pic:pic>
              </a:graphicData>
            </a:graphic>
          </wp:inline>
        </w:drawing>
      </w:r>
    </w:p>
    <w:p w:rsidR="00FF2B54" w:rsidRDefault="005B017F" w:rsidP="00FF2B54">
      <w:r>
        <w:t xml:space="preserve">The </w:t>
      </w:r>
      <w:proofErr w:type="spellStart"/>
      <w:r>
        <w:t>multipanel</w:t>
      </w:r>
      <w:proofErr w:type="spellEnd"/>
      <w:r>
        <w:t xml:space="preserve"> shows an additional component once the checkbox for “Use Eclipse Console for Output” is selected. </w:t>
      </w:r>
      <w:r w:rsidR="00981663">
        <w:t xml:space="preserve">Additionally, the current devices connected are represented on the right half of the image above showing the port name and current state in which the board is connected. </w:t>
      </w:r>
    </w:p>
    <w:p w:rsidR="005B017F" w:rsidRDefault="005B017F" w:rsidP="005B017F">
      <w:pPr>
        <w:pStyle w:val="ListParagraph"/>
        <w:numPr>
          <w:ilvl w:val="0"/>
          <w:numId w:val="15"/>
        </w:numPr>
      </w:pPr>
      <w:r>
        <w:t xml:space="preserve">Scan Ports – Allows the user to scan through all of the current </w:t>
      </w:r>
      <w:proofErr w:type="spellStart"/>
      <w:r>
        <w:t>CommPorts</w:t>
      </w:r>
      <w:proofErr w:type="spellEnd"/>
      <w:r>
        <w:t xml:space="preserve"> that exist for serial communication with the board(s). The dropdown list to the left of the button shows all of the </w:t>
      </w:r>
      <w:proofErr w:type="spellStart"/>
      <w:r>
        <w:t>CommPorts</w:t>
      </w:r>
      <w:proofErr w:type="spellEnd"/>
      <w:r>
        <w:t xml:space="preserve"> that have been found. Selecting any </w:t>
      </w:r>
      <w:proofErr w:type="spellStart"/>
      <w:r>
        <w:t>CommPort</w:t>
      </w:r>
      <w:proofErr w:type="spellEnd"/>
      <w:r>
        <w:t xml:space="preserve"> on the list opens up the console (if it was not already opened) and shows the output of the current </w:t>
      </w:r>
      <w:proofErr w:type="spellStart"/>
      <w:r>
        <w:t>CommPort</w:t>
      </w:r>
      <w:proofErr w:type="spellEnd"/>
      <w:r>
        <w:t xml:space="preserve">. The user may switch between </w:t>
      </w:r>
      <w:proofErr w:type="spellStart"/>
      <w:r>
        <w:t>CommPorts</w:t>
      </w:r>
      <w:proofErr w:type="spellEnd"/>
      <w:r>
        <w:t xml:space="preserve"> by simply selecting another item from the dropdown list. </w:t>
      </w:r>
    </w:p>
    <w:p w:rsidR="00981663" w:rsidRPr="00981663" w:rsidRDefault="00981663" w:rsidP="00981663">
      <w:pPr>
        <w:rPr>
          <w:b/>
        </w:rPr>
      </w:pPr>
      <w:r w:rsidRPr="00981663">
        <w:rPr>
          <w:b/>
        </w:rPr>
        <w:t xml:space="preserve">Note: The “Scan Ports” button and dropdown list will not be visible on the panel if the checkbox is not checked in the configuration panel to enable the embedded console. </w:t>
      </w:r>
    </w:p>
    <w:p w:rsidR="00981663" w:rsidRDefault="00981663" w:rsidP="00981663">
      <w:pPr>
        <w:pStyle w:val="Heading4"/>
      </w:pPr>
      <w:r>
        <w:t>Console</w:t>
      </w:r>
    </w:p>
    <w:p w:rsidR="00981663" w:rsidRDefault="00EC12F6" w:rsidP="00981663">
      <w:r>
        <w:rPr>
          <w:noProof/>
        </w:rPr>
        <w:pict>
          <v:shape id="_x0000_s1056" type="#_x0000_t202" style="position:absolute;margin-left:274.2pt;margin-top:3.25pt;width:218.4pt;height:24.5pt;z-index:251689984;mso-width-relative:margin;mso-height-relative:margin" stroked="f">
            <v:textbox style="mso-next-textbox:#_x0000_s1056">
              <w:txbxContent>
                <w:p w:rsidR="00FC3C54" w:rsidRPr="00F4394A" w:rsidRDefault="00FC3C54" w:rsidP="00981663">
                  <w:pPr>
                    <w:rPr>
                      <w:b/>
                      <w:color w:val="000000" w:themeColor="text1"/>
                      <w:sz w:val="26"/>
                      <w:szCs w:val="26"/>
                    </w:rPr>
                  </w:pPr>
                  <w:r>
                    <w:rPr>
                      <w:b/>
                      <w:color w:val="000000" w:themeColor="text1"/>
                      <w:sz w:val="26"/>
                      <w:szCs w:val="26"/>
                    </w:rPr>
                    <w:t xml:space="preserve">Current </w:t>
                  </w:r>
                  <w:proofErr w:type="spellStart"/>
                  <w:r>
                    <w:rPr>
                      <w:b/>
                      <w:color w:val="000000" w:themeColor="text1"/>
                      <w:sz w:val="26"/>
                      <w:szCs w:val="26"/>
                    </w:rPr>
                    <w:t>CommPort</w:t>
                  </w:r>
                  <w:proofErr w:type="spellEnd"/>
                  <w:r>
                    <w:rPr>
                      <w:b/>
                      <w:color w:val="000000" w:themeColor="text1"/>
                      <w:sz w:val="26"/>
                      <w:szCs w:val="26"/>
                    </w:rPr>
                    <w:t xml:space="preserve"> shown in view</w:t>
                  </w:r>
                </w:p>
              </w:txbxContent>
            </v:textbox>
          </v:shape>
        </w:pict>
      </w:r>
      <w:r>
        <w:rPr>
          <w:noProof/>
        </w:rPr>
        <w:pict>
          <v:shape id="_x0000_s1055" type="#_x0000_t32" style="position:absolute;margin-left:25.2pt;margin-top:14.7pt;width:256.2pt;height:.05pt;flip:x;z-index:251688960" o:connectortype="straight">
            <v:stroke endarrow="block"/>
          </v:shape>
        </w:pict>
      </w:r>
      <w:r w:rsidR="00981663">
        <w:rPr>
          <w:noProof/>
        </w:rPr>
        <w:drawing>
          <wp:inline distT="0" distB="0" distL="0" distR="0">
            <wp:extent cx="2708910" cy="167961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2708910" cy="1679610"/>
                    </a:xfrm>
                    <a:prstGeom prst="rect">
                      <a:avLst/>
                    </a:prstGeom>
                    <a:noFill/>
                    <a:ln w="9525">
                      <a:noFill/>
                      <a:miter lim="800000"/>
                      <a:headEnd/>
                      <a:tailEnd/>
                    </a:ln>
                  </pic:spPr>
                </pic:pic>
              </a:graphicData>
            </a:graphic>
          </wp:inline>
        </w:drawing>
      </w:r>
    </w:p>
    <w:p w:rsidR="00981663" w:rsidRPr="00FF2B54" w:rsidRDefault="00981663" w:rsidP="00981663">
      <w:r>
        <w:t xml:space="preserve">The console view is currently showing that COM3 is being shown inside this panel. </w:t>
      </w:r>
      <w:r w:rsidR="00BF70A6">
        <w:t xml:space="preserve">Selecting a different </w:t>
      </w:r>
      <w:proofErr w:type="spellStart"/>
      <w:r w:rsidR="00BF70A6">
        <w:t>CommPort</w:t>
      </w:r>
      <w:proofErr w:type="spellEnd"/>
      <w:r w:rsidR="00BF70A6">
        <w:t xml:space="preserve"> from the dropdown list in the </w:t>
      </w:r>
      <w:proofErr w:type="spellStart"/>
      <w:r w:rsidR="00BF70A6">
        <w:t>multipanel</w:t>
      </w:r>
      <w:proofErr w:type="spellEnd"/>
      <w:r w:rsidR="00BF70A6">
        <w:t xml:space="preserve"> will cause COM3 to change to whatever </w:t>
      </w:r>
      <w:proofErr w:type="spellStart"/>
      <w:r w:rsidR="00BF70A6">
        <w:t>CommPort</w:t>
      </w:r>
      <w:proofErr w:type="spellEnd"/>
      <w:r w:rsidR="00BF70A6">
        <w:t xml:space="preserve"> is selected.</w:t>
      </w:r>
    </w:p>
    <w:p w:rsidR="00900728" w:rsidRDefault="00BF70A6" w:rsidP="00BF70A6">
      <w:pPr>
        <w:pStyle w:val="Heading3"/>
      </w:pPr>
      <w:bookmarkStart w:id="17" w:name="_Toc364951865"/>
      <w:r>
        <w:lastRenderedPageBreak/>
        <w:t>During the Loading Process</w:t>
      </w:r>
      <w:bookmarkEnd w:id="17"/>
    </w:p>
    <w:p w:rsidR="00582B7F" w:rsidRDefault="00582B7F" w:rsidP="00582B7F">
      <w:pPr>
        <w:pStyle w:val="Heading4"/>
      </w:pPr>
      <w:r>
        <w:t>Handling USB Mass Storage Device</w:t>
      </w:r>
    </w:p>
    <w:p w:rsidR="00582B7F" w:rsidRDefault="00582B7F" w:rsidP="00582B7F">
      <w:r>
        <w:t xml:space="preserve">Once the USB Mass Storage Device is detected, windows will pop up a new window. </w:t>
      </w:r>
    </w:p>
    <w:p w:rsidR="00582B7F" w:rsidRDefault="00582B7F" w:rsidP="00582B7F">
      <w:r>
        <w:rPr>
          <w:noProof/>
        </w:rPr>
        <w:drawing>
          <wp:inline distT="0" distB="0" distL="0" distR="0">
            <wp:extent cx="3489960" cy="1668780"/>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3489960" cy="1668780"/>
                    </a:xfrm>
                    <a:prstGeom prst="rect">
                      <a:avLst/>
                    </a:prstGeom>
                    <a:noFill/>
                    <a:ln w="9525">
                      <a:noFill/>
                      <a:miter lim="800000"/>
                      <a:headEnd/>
                      <a:tailEnd/>
                    </a:ln>
                  </pic:spPr>
                </pic:pic>
              </a:graphicData>
            </a:graphic>
          </wp:inline>
        </w:drawing>
      </w:r>
    </w:p>
    <w:p w:rsidR="00582B7F" w:rsidRDefault="00582B7F" w:rsidP="00582B7F">
      <w:r>
        <w:t xml:space="preserve">Click Cancel. </w:t>
      </w:r>
    </w:p>
    <w:p w:rsidR="00582B7F" w:rsidRDefault="00582B7F" w:rsidP="00582B7F">
      <w:pPr>
        <w:pStyle w:val="Heading4"/>
      </w:pPr>
      <w:r>
        <w:t>Configuration</w:t>
      </w:r>
    </w:p>
    <w:p w:rsidR="00582B7F" w:rsidRDefault="00582B7F" w:rsidP="00582B7F">
      <w:r w:rsidRPr="00582B7F">
        <w:rPr>
          <w:noProof/>
        </w:rPr>
        <w:drawing>
          <wp:inline distT="0" distB="0" distL="0" distR="0">
            <wp:extent cx="4865370" cy="2023276"/>
            <wp:effectExtent l="1905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4870848" cy="2025554"/>
                    </a:xfrm>
                    <a:prstGeom prst="rect">
                      <a:avLst/>
                    </a:prstGeom>
                    <a:noFill/>
                    <a:ln w="9525">
                      <a:noFill/>
                      <a:miter lim="800000"/>
                      <a:headEnd/>
                      <a:tailEnd/>
                    </a:ln>
                  </pic:spPr>
                </pic:pic>
              </a:graphicData>
            </a:graphic>
          </wp:inline>
        </w:drawing>
      </w:r>
    </w:p>
    <w:p w:rsidR="00582B7F" w:rsidRDefault="00330CEA" w:rsidP="00330CEA">
      <w:pPr>
        <w:pStyle w:val="ListParagraph"/>
        <w:numPr>
          <w:ilvl w:val="0"/>
          <w:numId w:val="15"/>
        </w:numPr>
      </w:pPr>
      <w:r>
        <w:t xml:space="preserve">Pause – </w:t>
      </w:r>
      <w:proofErr w:type="gramStart"/>
      <w:r>
        <w:t>Pauses</w:t>
      </w:r>
      <w:proofErr w:type="gramEnd"/>
      <w:r>
        <w:t xml:space="preserve"> the current operation. Pauses will occur after executing the current command. </w:t>
      </w:r>
    </w:p>
    <w:p w:rsidR="00330CEA" w:rsidRPr="00582B7F" w:rsidRDefault="00330CEA" w:rsidP="00330CEA">
      <w:pPr>
        <w:pStyle w:val="ListParagraph"/>
        <w:numPr>
          <w:ilvl w:val="0"/>
          <w:numId w:val="15"/>
        </w:numPr>
      </w:pPr>
      <w:r>
        <w:t xml:space="preserve">Reset Configuration – Resets the current configuration selected. </w:t>
      </w:r>
    </w:p>
    <w:p w:rsidR="00582B7F" w:rsidRPr="00582B7F" w:rsidRDefault="00582B7F" w:rsidP="00582B7F">
      <w:pPr>
        <w:pStyle w:val="Heading4"/>
      </w:pPr>
      <w:proofErr w:type="spellStart"/>
      <w:r>
        <w:t>Multipanel</w:t>
      </w:r>
      <w:proofErr w:type="spellEnd"/>
    </w:p>
    <w:p w:rsidR="00BF70A6" w:rsidRDefault="00585360" w:rsidP="00900728">
      <w:r>
        <w:rPr>
          <w:noProof/>
        </w:rPr>
        <w:drawing>
          <wp:inline distT="0" distB="0" distL="0" distR="0">
            <wp:extent cx="1851660" cy="1135380"/>
            <wp:effectExtent l="1905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1851660" cy="1135380"/>
                    </a:xfrm>
                    <a:prstGeom prst="rect">
                      <a:avLst/>
                    </a:prstGeom>
                    <a:noFill/>
                    <a:ln w="9525">
                      <a:noFill/>
                      <a:miter lim="800000"/>
                      <a:headEnd/>
                      <a:tailEnd/>
                    </a:ln>
                  </pic:spPr>
                </pic:pic>
              </a:graphicData>
            </a:graphic>
          </wp:inline>
        </w:drawing>
      </w:r>
    </w:p>
    <w:p w:rsidR="00582B7F" w:rsidRDefault="00582B7F" w:rsidP="00900728">
      <w:r>
        <w:t xml:space="preserve">In the </w:t>
      </w:r>
      <w:proofErr w:type="spellStart"/>
      <w:r>
        <w:t>multipanel</w:t>
      </w:r>
      <w:proofErr w:type="spellEnd"/>
      <w:r>
        <w:t xml:space="preserve"> view, there is also a progress bar showing the current status of each command that is being passed to the board along with the current operation that is taking place written below the progress bar. </w:t>
      </w:r>
    </w:p>
    <w:p w:rsidR="00582B7F" w:rsidRPr="00582B7F" w:rsidRDefault="00914635" w:rsidP="00914635">
      <w:pPr>
        <w:pStyle w:val="Heading1"/>
      </w:pPr>
      <w:bookmarkStart w:id="18" w:name="_Toc364951866"/>
      <w:r>
        <w:lastRenderedPageBreak/>
        <w:t>Error Messages</w:t>
      </w:r>
      <w:bookmarkEnd w:id="18"/>
    </w:p>
    <w:p w:rsidR="005F269C" w:rsidRDefault="005F269C" w:rsidP="00900728">
      <w:r>
        <w:rPr>
          <w:noProof/>
        </w:rPr>
        <w:drawing>
          <wp:inline distT="0" distB="0" distL="0" distR="0">
            <wp:extent cx="1901190" cy="1343597"/>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1904555" cy="1345975"/>
                    </a:xfrm>
                    <a:prstGeom prst="rect">
                      <a:avLst/>
                    </a:prstGeom>
                    <a:noFill/>
                    <a:ln w="9525">
                      <a:noFill/>
                      <a:miter lim="800000"/>
                      <a:headEnd/>
                      <a:tailEnd/>
                    </a:ln>
                  </pic:spPr>
                </pic:pic>
              </a:graphicData>
            </a:graphic>
          </wp:inline>
        </w:drawing>
      </w:r>
    </w:p>
    <w:p w:rsidR="00914635" w:rsidRDefault="00914635" w:rsidP="00900728">
      <w:r>
        <w:t xml:space="preserve">This error is generated when an existing package is added again. </w:t>
      </w:r>
    </w:p>
    <w:p w:rsidR="005F269C" w:rsidRDefault="00914635" w:rsidP="00900728">
      <w:r>
        <w:rPr>
          <w:noProof/>
        </w:rPr>
        <w:drawing>
          <wp:inline distT="0" distB="0" distL="0" distR="0">
            <wp:extent cx="3981450" cy="1471087"/>
            <wp:effectExtent l="1905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3981450" cy="1471087"/>
                    </a:xfrm>
                    <a:prstGeom prst="rect">
                      <a:avLst/>
                    </a:prstGeom>
                    <a:noFill/>
                    <a:ln w="9525">
                      <a:noFill/>
                      <a:miter lim="800000"/>
                      <a:headEnd/>
                      <a:tailEnd/>
                    </a:ln>
                  </pic:spPr>
                </pic:pic>
              </a:graphicData>
            </a:graphic>
          </wp:inline>
        </w:drawing>
      </w:r>
    </w:p>
    <w:p w:rsidR="00840E42" w:rsidRDefault="00914635" w:rsidP="00900728">
      <w:r>
        <w:t xml:space="preserve">This error is generated when the user attempts to change the current profile they are using in the package explorer while there is a saved configuration in progress. </w:t>
      </w:r>
    </w:p>
    <w:p w:rsidR="00914635" w:rsidRDefault="00914635" w:rsidP="00900728">
      <w:r>
        <w:rPr>
          <w:noProof/>
        </w:rPr>
        <w:drawing>
          <wp:inline distT="0" distB="0" distL="0" distR="0">
            <wp:extent cx="3539490" cy="1394769"/>
            <wp:effectExtent l="19050" t="0" r="3810" b="0"/>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3539490" cy="1394769"/>
                    </a:xfrm>
                    <a:prstGeom prst="rect">
                      <a:avLst/>
                    </a:prstGeom>
                    <a:noFill/>
                    <a:ln w="9525">
                      <a:noFill/>
                      <a:miter lim="800000"/>
                      <a:headEnd/>
                      <a:tailEnd/>
                    </a:ln>
                  </pic:spPr>
                </pic:pic>
              </a:graphicData>
            </a:graphic>
          </wp:inline>
        </w:drawing>
      </w:r>
    </w:p>
    <w:p w:rsidR="00914635" w:rsidRDefault="00914635" w:rsidP="00900728">
      <w:r>
        <w:t xml:space="preserve">This error is generated when the user attempts to remove a profile from the package explorer while there is a saved configuration in progress. </w:t>
      </w:r>
    </w:p>
    <w:p w:rsidR="00290598" w:rsidRDefault="00290598" w:rsidP="00290598">
      <w:r>
        <w:rPr>
          <w:noProof/>
        </w:rPr>
        <w:drawing>
          <wp:inline distT="0" distB="0" distL="0" distR="0">
            <wp:extent cx="4114800" cy="137160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4118302" cy="1372767"/>
                    </a:xfrm>
                    <a:prstGeom prst="rect">
                      <a:avLst/>
                    </a:prstGeom>
                    <a:noFill/>
                    <a:ln w="9525">
                      <a:noFill/>
                      <a:miter lim="800000"/>
                      <a:headEnd/>
                      <a:tailEnd/>
                    </a:ln>
                  </pic:spPr>
                </pic:pic>
              </a:graphicData>
            </a:graphic>
          </wp:inline>
        </w:drawing>
      </w:r>
    </w:p>
    <w:p w:rsidR="00290598" w:rsidRDefault="006068E5" w:rsidP="00290598">
      <w:r>
        <w:t>This error is g</w:t>
      </w:r>
      <w:r w:rsidR="00914635">
        <w:t>enerated when an invalid c</w:t>
      </w:r>
      <w:r w:rsidR="00290598">
        <w:t xml:space="preserve">ommand list is selected. </w:t>
      </w:r>
    </w:p>
    <w:p w:rsidR="006068E5" w:rsidRDefault="006068E5" w:rsidP="00290598">
      <w:r w:rsidRPr="006068E5">
        <w:rPr>
          <w:noProof/>
        </w:rPr>
        <w:lastRenderedPageBreak/>
        <w:drawing>
          <wp:inline distT="0" distB="0" distL="0" distR="0">
            <wp:extent cx="1466850" cy="1153768"/>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1469754" cy="1156052"/>
                    </a:xfrm>
                    <a:prstGeom prst="rect">
                      <a:avLst/>
                    </a:prstGeom>
                    <a:noFill/>
                    <a:ln w="9525">
                      <a:noFill/>
                      <a:miter lim="800000"/>
                      <a:headEnd/>
                      <a:tailEnd/>
                    </a:ln>
                  </pic:spPr>
                </pic:pic>
              </a:graphicData>
            </a:graphic>
          </wp:inline>
        </w:drawing>
      </w:r>
    </w:p>
    <w:p w:rsidR="006068E5" w:rsidRDefault="006068E5" w:rsidP="00290598">
      <w:r>
        <w:t>If an invalid package is added.</w:t>
      </w:r>
    </w:p>
    <w:p w:rsidR="00885D10" w:rsidRDefault="00885D10" w:rsidP="00290598">
      <w:r>
        <w:rPr>
          <w:noProof/>
        </w:rPr>
        <w:drawing>
          <wp:inline distT="0" distB="0" distL="0" distR="0">
            <wp:extent cx="1916430" cy="1395661"/>
            <wp:effectExtent l="1905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cstate="print"/>
                    <a:srcRect/>
                    <a:stretch>
                      <a:fillRect/>
                    </a:stretch>
                  </pic:blipFill>
                  <pic:spPr bwMode="auto">
                    <a:xfrm>
                      <a:off x="0" y="0"/>
                      <a:ext cx="1919908" cy="1398194"/>
                    </a:xfrm>
                    <a:prstGeom prst="rect">
                      <a:avLst/>
                    </a:prstGeom>
                    <a:noFill/>
                    <a:ln w="9525">
                      <a:noFill/>
                      <a:miter lim="800000"/>
                      <a:headEnd/>
                      <a:tailEnd/>
                    </a:ln>
                  </pic:spPr>
                </pic:pic>
              </a:graphicData>
            </a:graphic>
          </wp:inline>
        </w:drawing>
      </w:r>
    </w:p>
    <w:p w:rsidR="00885D10" w:rsidRDefault="00885D10" w:rsidP="00290598">
      <w:proofErr w:type="gramStart"/>
      <w:r>
        <w:t>If no Profile is selected</w:t>
      </w:r>
      <w:r w:rsidR="00914635">
        <w:t xml:space="preserve"> in the configuration panel</w:t>
      </w:r>
      <w:r>
        <w:t>.</w:t>
      </w:r>
      <w:proofErr w:type="gramEnd"/>
    </w:p>
    <w:p w:rsidR="00885D10" w:rsidRDefault="00885D10" w:rsidP="00290598">
      <w:r>
        <w:rPr>
          <w:noProof/>
        </w:rPr>
        <w:drawing>
          <wp:inline distT="0" distB="0" distL="0" distR="0">
            <wp:extent cx="2545080" cy="1524000"/>
            <wp:effectExtent l="19050" t="0" r="762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cstate="print"/>
                    <a:srcRect/>
                    <a:stretch>
                      <a:fillRect/>
                    </a:stretch>
                  </pic:blipFill>
                  <pic:spPr bwMode="auto">
                    <a:xfrm>
                      <a:off x="0" y="0"/>
                      <a:ext cx="2545080" cy="1524000"/>
                    </a:xfrm>
                    <a:prstGeom prst="rect">
                      <a:avLst/>
                    </a:prstGeom>
                    <a:noFill/>
                    <a:ln w="9525">
                      <a:noFill/>
                      <a:miter lim="800000"/>
                      <a:headEnd/>
                      <a:tailEnd/>
                    </a:ln>
                  </pic:spPr>
                </pic:pic>
              </a:graphicData>
            </a:graphic>
          </wp:inline>
        </w:drawing>
      </w:r>
    </w:p>
    <w:p w:rsidR="00885D10" w:rsidRDefault="00885D10" w:rsidP="00290598">
      <w:r>
        <w:t>If no command list is selected</w:t>
      </w:r>
      <w:r w:rsidR="00914635">
        <w:t xml:space="preserve"> in the configuration panel</w:t>
      </w:r>
      <w:r>
        <w:t>.</w:t>
      </w:r>
    </w:p>
    <w:p w:rsidR="00885D10" w:rsidRDefault="00885D10" w:rsidP="00290598">
      <w:r>
        <w:rPr>
          <w:noProof/>
        </w:rPr>
        <w:drawing>
          <wp:inline distT="0" distB="0" distL="0" distR="0">
            <wp:extent cx="2667000" cy="153162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cstate="print"/>
                    <a:srcRect/>
                    <a:stretch>
                      <a:fillRect/>
                    </a:stretch>
                  </pic:blipFill>
                  <pic:spPr bwMode="auto">
                    <a:xfrm>
                      <a:off x="0" y="0"/>
                      <a:ext cx="2667000" cy="1531620"/>
                    </a:xfrm>
                    <a:prstGeom prst="rect">
                      <a:avLst/>
                    </a:prstGeom>
                    <a:noFill/>
                    <a:ln w="9525">
                      <a:noFill/>
                      <a:miter lim="800000"/>
                      <a:headEnd/>
                      <a:tailEnd/>
                    </a:ln>
                  </pic:spPr>
                </pic:pic>
              </a:graphicData>
            </a:graphic>
          </wp:inline>
        </w:drawing>
      </w:r>
    </w:p>
    <w:p w:rsidR="00885D10" w:rsidRDefault="00914635" w:rsidP="00290598">
      <w:proofErr w:type="gramStart"/>
      <w:r>
        <w:t xml:space="preserve">If the number </w:t>
      </w:r>
      <w:r w:rsidR="006C537A">
        <w:t>of devices are</w:t>
      </w:r>
      <w:r w:rsidR="00885D10">
        <w:t xml:space="preserve"> not selected</w:t>
      </w:r>
      <w:r>
        <w:t xml:space="preserve"> in the configuration panel</w:t>
      </w:r>
      <w:r w:rsidR="00885D10">
        <w:t>.</w:t>
      </w:r>
      <w:proofErr w:type="gramEnd"/>
    </w:p>
    <w:p w:rsidR="00290598" w:rsidRDefault="00290598" w:rsidP="00290598"/>
    <w:p w:rsidR="000130B6" w:rsidRDefault="00BD09B7" w:rsidP="00BD09B7">
      <w:pPr>
        <w:pStyle w:val="Heading1"/>
      </w:pPr>
      <w:bookmarkStart w:id="19" w:name="_Toc364951867"/>
      <w:r>
        <w:lastRenderedPageBreak/>
        <w:t>Obtaining the PID/VID of Device</w:t>
      </w:r>
      <w:r w:rsidR="00EB33B1">
        <w:t>s</w:t>
      </w:r>
      <w:bookmarkEnd w:id="19"/>
    </w:p>
    <w:p w:rsidR="00EB33B1" w:rsidRDefault="00EB33B1" w:rsidP="00EB33B1">
      <w:pPr>
        <w:pStyle w:val="Heading3"/>
      </w:pPr>
      <w:bookmarkStart w:id="20" w:name="_Toc364951868"/>
      <w:r>
        <w:t>Device Connected as HID</w:t>
      </w:r>
      <w:bookmarkEnd w:id="20"/>
    </w:p>
    <w:p w:rsidR="00EB33B1" w:rsidRDefault="00EB33B1" w:rsidP="00EB33B1">
      <w:r w:rsidRPr="00EB33B1">
        <w:rPr>
          <w:noProof/>
        </w:rPr>
        <w:drawing>
          <wp:inline distT="0" distB="0" distL="0" distR="0">
            <wp:extent cx="5943600" cy="2469524"/>
            <wp:effectExtent l="19050" t="0" r="0" b="0"/>
            <wp:docPr id="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srcRect/>
                    <a:stretch>
                      <a:fillRect/>
                    </a:stretch>
                  </pic:blipFill>
                  <pic:spPr bwMode="auto">
                    <a:xfrm>
                      <a:off x="0" y="0"/>
                      <a:ext cx="5943600" cy="2469524"/>
                    </a:xfrm>
                    <a:prstGeom prst="rect">
                      <a:avLst/>
                    </a:prstGeom>
                    <a:noFill/>
                    <a:ln w="9525">
                      <a:noFill/>
                      <a:miter lim="800000"/>
                      <a:headEnd/>
                      <a:tailEnd/>
                    </a:ln>
                  </pic:spPr>
                </pic:pic>
              </a:graphicData>
            </a:graphic>
          </wp:inline>
        </w:drawing>
      </w:r>
    </w:p>
    <w:p w:rsidR="00EB33B1" w:rsidRDefault="00EB33B1" w:rsidP="00EB33B1">
      <w:r>
        <w:t>Open Devices and Printers located under:</w:t>
      </w:r>
    </w:p>
    <w:p w:rsidR="00EB33B1" w:rsidRDefault="00EB33B1" w:rsidP="00EB33B1">
      <w:r>
        <w:t xml:space="preserve">Start </w:t>
      </w:r>
      <w:r>
        <w:sym w:font="Wingdings" w:char="F0E0"/>
      </w:r>
      <w:r>
        <w:t xml:space="preserve"> Control Panel </w:t>
      </w:r>
      <w:r>
        <w:sym w:font="Wingdings" w:char="F0E0"/>
      </w:r>
      <w:r>
        <w:t xml:space="preserve"> Hardware and Sound </w:t>
      </w:r>
      <w:r>
        <w:sym w:font="Wingdings" w:char="F0E0"/>
      </w:r>
      <w:r>
        <w:t xml:space="preserve"> Devices and Printers</w:t>
      </w:r>
    </w:p>
    <w:p w:rsidR="00EB33B1" w:rsidRDefault="00EB33B1" w:rsidP="00EB33B1">
      <w:r>
        <w:t xml:space="preserve">Under Unspecified, the devices will appear. Right click on the device that you would like to see the PID/VID for and select Properties. </w:t>
      </w:r>
    </w:p>
    <w:p w:rsidR="00EB33B1" w:rsidRDefault="00EB33B1" w:rsidP="00EB33B1">
      <w:r w:rsidRPr="00EB33B1">
        <w:rPr>
          <w:noProof/>
        </w:rPr>
        <w:drawing>
          <wp:inline distT="0" distB="0" distL="0" distR="0">
            <wp:extent cx="2553552" cy="3154680"/>
            <wp:effectExtent l="19050" t="0" r="0" b="0"/>
            <wp:docPr id="3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srcRect/>
                    <a:stretch>
                      <a:fillRect/>
                    </a:stretch>
                  </pic:blipFill>
                  <pic:spPr bwMode="auto">
                    <a:xfrm>
                      <a:off x="0" y="0"/>
                      <a:ext cx="2553552" cy="3154680"/>
                    </a:xfrm>
                    <a:prstGeom prst="rect">
                      <a:avLst/>
                    </a:prstGeom>
                    <a:noFill/>
                    <a:ln w="9525">
                      <a:noFill/>
                      <a:miter lim="800000"/>
                      <a:headEnd/>
                      <a:tailEnd/>
                    </a:ln>
                  </pic:spPr>
                </pic:pic>
              </a:graphicData>
            </a:graphic>
          </wp:inline>
        </w:drawing>
      </w:r>
    </w:p>
    <w:p w:rsidR="000130B6" w:rsidRDefault="00EB33B1" w:rsidP="00290598">
      <w:r>
        <w:t>Select Hardware.</w:t>
      </w:r>
    </w:p>
    <w:p w:rsidR="008E1275" w:rsidRDefault="008E1275" w:rsidP="00290598">
      <w:r>
        <w:rPr>
          <w:noProof/>
        </w:rPr>
        <w:lastRenderedPageBreak/>
        <w:drawing>
          <wp:inline distT="0" distB="0" distL="0" distR="0">
            <wp:extent cx="2693670" cy="3342048"/>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cstate="print"/>
                    <a:srcRect/>
                    <a:stretch>
                      <a:fillRect/>
                    </a:stretch>
                  </pic:blipFill>
                  <pic:spPr bwMode="auto">
                    <a:xfrm>
                      <a:off x="0" y="0"/>
                      <a:ext cx="2696308" cy="3345322"/>
                    </a:xfrm>
                    <a:prstGeom prst="rect">
                      <a:avLst/>
                    </a:prstGeom>
                    <a:noFill/>
                    <a:ln w="9525">
                      <a:noFill/>
                      <a:miter lim="800000"/>
                      <a:headEnd/>
                      <a:tailEnd/>
                    </a:ln>
                  </pic:spPr>
                </pic:pic>
              </a:graphicData>
            </a:graphic>
          </wp:inline>
        </w:drawing>
      </w:r>
    </w:p>
    <w:p w:rsidR="008E1275" w:rsidRDefault="008E1275" w:rsidP="00290598">
      <w:r>
        <w:t xml:space="preserve">Select HID-compliant device. Click Properties. </w:t>
      </w:r>
    </w:p>
    <w:p w:rsidR="000130B6" w:rsidRDefault="000130B6" w:rsidP="00290598">
      <w:r>
        <w:rPr>
          <w:noProof/>
        </w:rPr>
        <w:drawing>
          <wp:inline distT="0" distB="0" distL="0" distR="0">
            <wp:extent cx="2694266" cy="302514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2699971" cy="3031545"/>
                    </a:xfrm>
                    <a:prstGeom prst="rect">
                      <a:avLst/>
                    </a:prstGeom>
                    <a:noFill/>
                    <a:ln w="9525">
                      <a:noFill/>
                      <a:miter lim="800000"/>
                      <a:headEnd/>
                      <a:tailEnd/>
                    </a:ln>
                  </pic:spPr>
                </pic:pic>
              </a:graphicData>
            </a:graphic>
          </wp:inline>
        </w:drawing>
      </w:r>
    </w:p>
    <w:p w:rsidR="00EB33B1" w:rsidRDefault="00EB33B1" w:rsidP="00290598">
      <w:r>
        <w:t>Select Details.</w:t>
      </w:r>
    </w:p>
    <w:p w:rsidR="00EB33B1" w:rsidRDefault="00EB33B1" w:rsidP="00290598">
      <w:r w:rsidRPr="00EB33B1">
        <w:rPr>
          <w:noProof/>
        </w:rPr>
        <w:lastRenderedPageBreak/>
        <w:drawing>
          <wp:inline distT="0" distB="0" distL="0" distR="0">
            <wp:extent cx="2862753" cy="3185160"/>
            <wp:effectExtent l="19050" t="0" r="0" b="0"/>
            <wp:docPr id="3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srcRect/>
                    <a:stretch>
                      <a:fillRect/>
                    </a:stretch>
                  </pic:blipFill>
                  <pic:spPr bwMode="auto">
                    <a:xfrm>
                      <a:off x="0" y="0"/>
                      <a:ext cx="2862753" cy="3185160"/>
                    </a:xfrm>
                    <a:prstGeom prst="rect">
                      <a:avLst/>
                    </a:prstGeom>
                    <a:noFill/>
                    <a:ln w="9525">
                      <a:noFill/>
                      <a:miter lim="800000"/>
                      <a:headEnd/>
                      <a:tailEnd/>
                    </a:ln>
                  </pic:spPr>
                </pic:pic>
              </a:graphicData>
            </a:graphic>
          </wp:inline>
        </w:drawing>
      </w:r>
    </w:p>
    <w:p w:rsidR="00EB33B1" w:rsidRDefault="008E1275">
      <w:pPr>
        <w:rPr>
          <w:rFonts w:asciiTheme="majorHAnsi" w:eastAsiaTheme="majorEastAsia" w:hAnsiTheme="majorHAnsi" w:cstheme="majorBidi"/>
          <w:b/>
          <w:bCs/>
          <w:color w:val="4F81BD" w:themeColor="accent1"/>
        </w:rPr>
      </w:pPr>
      <w:r>
        <w:t xml:space="preserve">Under the Property dropdown menu, select Hardware Ids. </w:t>
      </w:r>
      <w:r w:rsidR="00EB33B1">
        <w:t xml:space="preserve">Listed </w:t>
      </w:r>
      <w:r>
        <w:t>in the Value</w:t>
      </w:r>
      <w:r w:rsidR="00EB33B1">
        <w:t xml:space="preserve"> window are PID and VID for the device selected. </w:t>
      </w:r>
      <w:r w:rsidR="00EB33B1">
        <w:br w:type="page"/>
      </w:r>
    </w:p>
    <w:p w:rsidR="000130B6" w:rsidRDefault="00EB33B1" w:rsidP="006F312C">
      <w:pPr>
        <w:pStyle w:val="Heading3"/>
      </w:pPr>
      <w:bookmarkStart w:id="21" w:name="_Toc364951869"/>
      <w:r>
        <w:lastRenderedPageBreak/>
        <w:t>Device Connected as USB Mass Storage Device</w:t>
      </w:r>
      <w:bookmarkEnd w:id="21"/>
    </w:p>
    <w:p w:rsidR="000130B6" w:rsidRDefault="006F312C" w:rsidP="00290598">
      <w:r>
        <w:rPr>
          <w:noProof/>
        </w:rPr>
        <w:drawing>
          <wp:inline distT="0" distB="0" distL="0" distR="0">
            <wp:extent cx="5943600" cy="2462946"/>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srcRect/>
                    <a:stretch>
                      <a:fillRect/>
                    </a:stretch>
                  </pic:blipFill>
                  <pic:spPr bwMode="auto">
                    <a:xfrm>
                      <a:off x="0" y="0"/>
                      <a:ext cx="5943600" cy="2462946"/>
                    </a:xfrm>
                    <a:prstGeom prst="rect">
                      <a:avLst/>
                    </a:prstGeom>
                    <a:noFill/>
                    <a:ln w="9525">
                      <a:noFill/>
                      <a:miter lim="800000"/>
                      <a:headEnd/>
                      <a:tailEnd/>
                    </a:ln>
                  </pic:spPr>
                </pic:pic>
              </a:graphicData>
            </a:graphic>
          </wp:inline>
        </w:drawing>
      </w:r>
    </w:p>
    <w:p w:rsidR="006F312C" w:rsidRDefault="006F312C" w:rsidP="006F312C">
      <w:r>
        <w:t>Open Devices and Printers located under:</w:t>
      </w:r>
    </w:p>
    <w:p w:rsidR="006F312C" w:rsidRDefault="006F312C" w:rsidP="006F312C">
      <w:r>
        <w:t xml:space="preserve">Start </w:t>
      </w:r>
      <w:r>
        <w:sym w:font="Wingdings" w:char="F0E0"/>
      </w:r>
      <w:r>
        <w:t xml:space="preserve"> Control Panel </w:t>
      </w:r>
      <w:r>
        <w:sym w:font="Wingdings" w:char="F0E0"/>
      </w:r>
      <w:r>
        <w:t xml:space="preserve"> Hardware and Sound </w:t>
      </w:r>
      <w:r>
        <w:sym w:font="Wingdings" w:char="F0E0"/>
      </w:r>
      <w:r>
        <w:t xml:space="preserve"> Devices and Printers</w:t>
      </w:r>
    </w:p>
    <w:p w:rsidR="006F312C" w:rsidRDefault="006F312C" w:rsidP="006F312C">
      <w:r>
        <w:t xml:space="preserve">Under “Devices,” the connected devices will appear. In this case, the device is titled “File-backed Storage Gadget.” Right click on the device that you would like to see the PID/VID for and select Properties. </w:t>
      </w:r>
    </w:p>
    <w:p w:rsidR="006F312C" w:rsidRDefault="006F312C" w:rsidP="006F312C">
      <w:r>
        <w:rPr>
          <w:noProof/>
        </w:rPr>
        <w:drawing>
          <wp:inline distT="0" distB="0" distL="0" distR="0">
            <wp:extent cx="2895409" cy="3566160"/>
            <wp:effectExtent l="19050" t="0" r="191"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srcRect/>
                    <a:stretch>
                      <a:fillRect/>
                    </a:stretch>
                  </pic:blipFill>
                  <pic:spPr bwMode="auto">
                    <a:xfrm>
                      <a:off x="0" y="0"/>
                      <a:ext cx="2898207" cy="3569606"/>
                    </a:xfrm>
                    <a:prstGeom prst="rect">
                      <a:avLst/>
                    </a:prstGeom>
                    <a:noFill/>
                    <a:ln w="9525">
                      <a:noFill/>
                      <a:miter lim="800000"/>
                      <a:headEnd/>
                      <a:tailEnd/>
                    </a:ln>
                  </pic:spPr>
                </pic:pic>
              </a:graphicData>
            </a:graphic>
          </wp:inline>
        </w:drawing>
      </w:r>
    </w:p>
    <w:p w:rsidR="000130B6" w:rsidRDefault="008E1275" w:rsidP="00290598">
      <w:r>
        <w:t>Select Hardware.</w:t>
      </w:r>
    </w:p>
    <w:p w:rsidR="008E1275" w:rsidRDefault="008E1275" w:rsidP="00290598">
      <w:r>
        <w:rPr>
          <w:noProof/>
        </w:rPr>
        <w:lastRenderedPageBreak/>
        <w:drawing>
          <wp:inline distT="0" distB="0" distL="0" distR="0">
            <wp:extent cx="2815590" cy="3511207"/>
            <wp:effectExtent l="1905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cstate="print"/>
                    <a:srcRect/>
                    <a:stretch>
                      <a:fillRect/>
                    </a:stretch>
                  </pic:blipFill>
                  <pic:spPr bwMode="auto">
                    <a:xfrm>
                      <a:off x="0" y="0"/>
                      <a:ext cx="2815590" cy="3511207"/>
                    </a:xfrm>
                    <a:prstGeom prst="rect">
                      <a:avLst/>
                    </a:prstGeom>
                    <a:noFill/>
                    <a:ln w="9525">
                      <a:noFill/>
                      <a:miter lim="800000"/>
                      <a:headEnd/>
                      <a:tailEnd/>
                    </a:ln>
                  </pic:spPr>
                </pic:pic>
              </a:graphicData>
            </a:graphic>
          </wp:inline>
        </w:drawing>
      </w:r>
    </w:p>
    <w:p w:rsidR="008E1275" w:rsidRDefault="008E1275">
      <w:r>
        <w:t xml:space="preserve">Select USB Mass Storage Device. Click Properties. </w:t>
      </w:r>
    </w:p>
    <w:p w:rsidR="008E1275" w:rsidRDefault="008E1275">
      <w:r>
        <w:rPr>
          <w:noProof/>
        </w:rPr>
        <w:drawing>
          <wp:inline distT="0" distB="0" distL="0" distR="0">
            <wp:extent cx="2816182" cy="3139440"/>
            <wp:effectExtent l="19050" t="0" r="3218"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srcRect/>
                    <a:stretch>
                      <a:fillRect/>
                    </a:stretch>
                  </pic:blipFill>
                  <pic:spPr bwMode="auto">
                    <a:xfrm>
                      <a:off x="0" y="0"/>
                      <a:ext cx="2819461" cy="3143096"/>
                    </a:xfrm>
                    <a:prstGeom prst="rect">
                      <a:avLst/>
                    </a:prstGeom>
                    <a:noFill/>
                    <a:ln w="9525">
                      <a:noFill/>
                      <a:miter lim="800000"/>
                      <a:headEnd/>
                      <a:tailEnd/>
                    </a:ln>
                  </pic:spPr>
                </pic:pic>
              </a:graphicData>
            </a:graphic>
          </wp:inline>
        </w:drawing>
      </w:r>
    </w:p>
    <w:p w:rsidR="009103A1" w:rsidRDefault="008E1275">
      <w:r>
        <w:t xml:space="preserve">Select Details. </w:t>
      </w:r>
      <w:r w:rsidR="009103A1">
        <w:br w:type="page"/>
      </w:r>
    </w:p>
    <w:p w:rsidR="008E1275" w:rsidRDefault="008E1275">
      <w:r>
        <w:rPr>
          <w:noProof/>
        </w:rPr>
        <w:lastRenderedPageBreak/>
        <w:drawing>
          <wp:inline distT="0" distB="0" distL="0" distR="0">
            <wp:extent cx="2935655" cy="329184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srcRect/>
                    <a:stretch>
                      <a:fillRect/>
                    </a:stretch>
                  </pic:blipFill>
                  <pic:spPr bwMode="auto">
                    <a:xfrm>
                      <a:off x="0" y="0"/>
                      <a:ext cx="2938530" cy="3295064"/>
                    </a:xfrm>
                    <a:prstGeom prst="rect">
                      <a:avLst/>
                    </a:prstGeom>
                    <a:noFill/>
                    <a:ln w="9525">
                      <a:noFill/>
                      <a:miter lim="800000"/>
                      <a:headEnd/>
                      <a:tailEnd/>
                    </a:ln>
                  </pic:spPr>
                </pic:pic>
              </a:graphicData>
            </a:graphic>
          </wp:inline>
        </w:drawing>
      </w:r>
    </w:p>
    <w:p w:rsidR="008E1275" w:rsidRDefault="008E1275">
      <w:r>
        <w:t xml:space="preserve">Under the Property dropdown menu, select Hardware Ids. The PID/VID </w:t>
      </w:r>
      <w:proofErr w:type="gramStart"/>
      <w:r>
        <w:t>are</w:t>
      </w:r>
      <w:proofErr w:type="gramEnd"/>
      <w:r>
        <w:t xml:space="preserve"> listed inside the Value window.</w:t>
      </w:r>
    </w:p>
    <w:p w:rsidR="008E1275" w:rsidRDefault="008E1275">
      <w:r>
        <w:br w:type="page"/>
      </w:r>
    </w:p>
    <w:bookmarkStart w:id="22" w:name="_MON_1438609387"/>
    <w:bookmarkEnd w:id="22"/>
    <w:p w:rsidR="00100B6B" w:rsidRDefault="00885D10" w:rsidP="00100B6B">
      <w:pPr>
        <w:jc w:val="right"/>
        <w:rPr>
          <w:rFonts w:ascii="Helvetica" w:hAnsi="Helvetica"/>
          <w:sz w:val="20"/>
          <w:szCs w:val="20"/>
        </w:rPr>
      </w:pPr>
      <w:r w:rsidRPr="00531570">
        <w:rPr>
          <w:rFonts w:ascii="Helvetica" w:hAnsi="Helvetica"/>
          <w:sz w:val="20"/>
          <w:szCs w:val="20"/>
        </w:rPr>
        <w:object w:dxaOrig="9540" w:dyaOrig="8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1pt;height:428.25pt" o:ole="">
            <v:imagedata r:id="rId53" o:title=""/>
          </v:shape>
          <o:OLEObject Type="Embed" ProgID="Word.Document.12" ShapeID="_x0000_i1025" DrawAspect="Content" ObjectID="_1438693922" r:id="rId54">
            <o:FieldCodes>\s</o:FieldCodes>
          </o:OLEObject>
        </w:object>
      </w:r>
    </w:p>
    <w:p w:rsidR="00100B6B" w:rsidRDefault="00100B6B" w:rsidP="00100B6B">
      <w:pPr>
        <w:jc w:val="right"/>
        <w:rPr>
          <w:rFonts w:ascii="Helvetica" w:hAnsi="Helvetica"/>
          <w:sz w:val="20"/>
          <w:szCs w:val="20"/>
        </w:rPr>
      </w:pPr>
    </w:p>
    <w:p w:rsidR="00100B6B" w:rsidRDefault="00100B6B" w:rsidP="00100B6B">
      <w:pPr>
        <w:jc w:val="right"/>
        <w:rPr>
          <w:rFonts w:ascii="Helvetica" w:hAnsi="Helvetica"/>
          <w:sz w:val="20"/>
          <w:szCs w:val="20"/>
        </w:rPr>
      </w:pPr>
    </w:p>
    <w:p w:rsidR="009103A1" w:rsidRPr="00885D10" w:rsidRDefault="00100B6B" w:rsidP="00100B6B">
      <w:pPr>
        <w:jc w:val="right"/>
      </w:pPr>
      <w:r w:rsidRPr="00100B6B">
        <w:rPr>
          <w:rFonts w:ascii="Helvetica" w:hAnsi="Helvetica"/>
          <w:sz w:val="20"/>
          <w:szCs w:val="20"/>
        </w:rPr>
        <w:drawing>
          <wp:inline distT="0" distB="0" distL="0" distR="0">
            <wp:extent cx="533400" cy="43815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533400" cy="438150"/>
                    </a:xfrm>
                    <a:prstGeom prst="rect">
                      <a:avLst/>
                    </a:prstGeom>
                    <a:noFill/>
                    <a:ln w="9525">
                      <a:noFill/>
                      <a:miter lim="800000"/>
                      <a:headEnd/>
                      <a:tailEnd/>
                    </a:ln>
                  </pic:spPr>
                </pic:pic>
              </a:graphicData>
            </a:graphic>
          </wp:inline>
        </w:drawing>
      </w:r>
    </w:p>
    <w:sectPr w:rsidR="009103A1" w:rsidRPr="00885D10" w:rsidSect="00B409B7">
      <w:headerReference w:type="default" r:id="rId56"/>
      <w:footerReference w:type="default" r:id="rId57"/>
      <w:headerReference w:type="first" r:id="rId5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A36" w:rsidRDefault="00D64A36" w:rsidP="008E3318">
      <w:pPr>
        <w:spacing w:after="0" w:line="240" w:lineRule="auto"/>
      </w:pPr>
      <w:r>
        <w:separator/>
      </w:r>
    </w:p>
  </w:endnote>
  <w:endnote w:type="continuationSeparator" w:id="0">
    <w:p w:rsidR="00D64A36" w:rsidRDefault="00D64A36" w:rsidP="008E33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C54" w:rsidRDefault="00FC3C54" w:rsidP="008E3318">
    <w:pPr>
      <w:pStyle w:val="AppTitle"/>
      <w:keepNext w:val="0"/>
      <w:widowControl w:val="0"/>
      <w:tabs>
        <w:tab w:val="center" w:pos="5040"/>
        <w:tab w:val="right" w:pos="10080"/>
      </w:tabs>
      <w:spacing w:after="0" w:line="220" w:lineRule="atLeast"/>
      <w:jc w:val="both"/>
      <w:rPr>
        <w:b w:val="0"/>
        <w:bCs w:val="0"/>
        <w:w w:val="100"/>
        <w:sz w:val="18"/>
        <w:szCs w:val="18"/>
      </w:rPr>
    </w:pPr>
    <w:r>
      <w:rPr>
        <w:b w:val="0"/>
        <w:bCs w:val="0"/>
        <w:w w:val="100"/>
        <w:sz w:val="18"/>
        <w:szCs w:val="18"/>
      </w:rPr>
      <w:t>© </w:t>
    </w:r>
    <w:proofErr w:type="spellStart"/>
    <w:r>
      <w:rPr>
        <w:b w:val="0"/>
        <w:bCs w:val="0"/>
        <w:w w:val="100"/>
        <w:sz w:val="18"/>
        <w:szCs w:val="18"/>
      </w:rPr>
      <w:t>Freescale</w:t>
    </w:r>
    <w:proofErr w:type="spellEnd"/>
    <w:r>
      <w:rPr>
        <w:b w:val="0"/>
        <w:bCs w:val="0"/>
        <w:w w:val="100"/>
        <w:sz w:val="18"/>
        <w:szCs w:val="18"/>
      </w:rPr>
      <w:t xml:space="preserve"> Semiconductor, Inc., 2013. All rights reserved.</w:t>
    </w:r>
  </w:p>
  <w:p w:rsidR="00FC3C54" w:rsidRDefault="00FC3C54" w:rsidP="008E3318">
    <w:pPr>
      <w:pStyle w:val="AppTitle"/>
      <w:keepNext w:val="0"/>
      <w:widowControl w:val="0"/>
      <w:tabs>
        <w:tab w:val="center" w:pos="5040"/>
        <w:tab w:val="right" w:pos="10080"/>
      </w:tabs>
      <w:spacing w:after="0" w:line="220" w:lineRule="atLeast"/>
      <w:jc w:val="both"/>
      <w:rPr>
        <w:b w:val="0"/>
        <w:bCs w:val="0"/>
        <w:w w:val="100"/>
        <w:sz w:val="18"/>
        <w:szCs w:val="18"/>
      </w:rPr>
    </w:pPr>
    <w:r>
      <w:rPr>
        <w:noProof/>
        <w:w w:val="100"/>
        <w:sz w:val="18"/>
        <w:szCs w:val="18"/>
      </w:rPr>
      <w:drawing>
        <wp:anchor distT="0" distB="0" distL="114300" distR="114300" simplePos="0" relativeHeight="251660288" behindDoc="0" locked="0" layoutInCell="1" allowOverlap="1">
          <wp:simplePos x="0" y="0"/>
          <wp:positionH relativeFrom="margin">
            <wp:align>right</wp:align>
          </wp:positionH>
          <wp:positionV relativeFrom="paragraph">
            <wp:align>center</wp:align>
          </wp:positionV>
          <wp:extent cx="1809750" cy="581025"/>
          <wp:effectExtent l="19050" t="0" r="0" b="0"/>
          <wp:wrapNone/>
          <wp:docPr id="11" name="Picture 3" descr="FS_COLOR_LOGOS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COLOR_LOGOSM_JPG"/>
                  <pic:cNvPicPr>
                    <a:picLocks noChangeAspect="1" noChangeArrowheads="1"/>
                  </pic:cNvPicPr>
                </pic:nvPicPr>
                <pic:blipFill>
                  <a:blip r:embed="rId1"/>
                  <a:srcRect/>
                  <a:stretch>
                    <a:fillRect/>
                  </a:stretch>
                </pic:blipFill>
                <pic:spPr bwMode="auto">
                  <a:xfrm>
                    <a:off x="0" y="0"/>
                    <a:ext cx="1809750" cy="581025"/>
                  </a:xfrm>
                  <a:prstGeom prst="rect">
                    <a:avLst/>
                  </a:prstGeom>
                  <a:noFill/>
                  <a:ln w="9525">
                    <a:noFill/>
                    <a:miter lim="800000"/>
                    <a:headEnd/>
                    <a:tailEnd/>
                  </a:ln>
                </pic:spPr>
              </pic:pic>
            </a:graphicData>
          </a:graphic>
        </wp:anchor>
      </w:drawing>
    </w:r>
    <w:r>
      <w:rPr>
        <w:b w:val="0"/>
        <w:bCs w:val="0"/>
        <w:w w:val="100"/>
        <w:sz w:val="18"/>
        <w:szCs w:val="18"/>
      </w:rPr>
      <w:t>_______________________________________________________________________</w:t>
    </w:r>
  </w:p>
  <w:p w:rsidR="00FC3C54" w:rsidRDefault="00FC3C54" w:rsidP="00840E42">
    <w:pPr>
      <w:pStyle w:val="Footer"/>
    </w:pPr>
    <w:fldSimple w:instr=" PAGE   \* MERGEFORMAT ">
      <w:r w:rsidR="008D0F45">
        <w:rPr>
          <w:noProof/>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A36" w:rsidRDefault="00D64A36" w:rsidP="008E3318">
      <w:pPr>
        <w:spacing w:after="0" w:line="240" w:lineRule="auto"/>
      </w:pPr>
      <w:r>
        <w:separator/>
      </w:r>
    </w:p>
  </w:footnote>
  <w:footnote w:type="continuationSeparator" w:id="0">
    <w:p w:rsidR="00D64A36" w:rsidRDefault="00D64A36" w:rsidP="008E33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C54" w:rsidRDefault="00FC3C54" w:rsidP="008E3318">
    <w:pPr>
      <w:pStyle w:val="DocType"/>
    </w:pPr>
    <w:r>
      <w:rPr>
        <w:noProof/>
        <w:w w:val="100"/>
      </w:rPr>
      <w:pict>
        <v:shapetype id="_x0000_t6" coordsize="21600,21600" o:spt="6" path="m,l,21600r21600,xe">
          <v:stroke joinstyle="miter"/>
          <v:path gradientshapeok="t" o:connecttype="custom" o:connectlocs="0,0;0,10800;0,21600;10800,21600;21600,21600;10800,10800" textboxrect="1800,12600,12600,19800"/>
        </v:shapetype>
        <v:shape id="_x0000_s6145" type="#_x0000_t6" style="position:absolute;left:0;text-align:left;margin-left:487.05pt;margin-top:-2.8pt;width:36pt;height:24pt;flip:x;z-index:251658240" strokecolor="white">
          <w10:wrap type="topAndBottom"/>
        </v:shape>
      </w:pict>
    </w:r>
    <w:r>
      <w:rPr>
        <w:noProof/>
      </w:rPr>
      <w:drawing>
        <wp:inline distT="0" distB="0" distL="0" distR="0">
          <wp:extent cx="6486525" cy="1333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grayscl/>
                  </a:blip>
                  <a:srcRect/>
                  <a:stretch>
                    <a:fillRect/>
                  </a:stretch>
                </pic:blipFill>
                <pic:spPr bwMode="auto">
                  <a:xfrm>
                    <a:off x="0" y="0"/>
                    <a:ext cx="6486525" cy="133350"/>
                  </a:xfrm>
                  <a:prstGeom prst="rect">
                    <a:avLst/>
                  </a:prstGeom>
                  <a:noFill/>
                  <a:ln w="9525">
                    <a:noFill/>
                    <a:miter lim="800000"/>
                    <a:headEnd/>
                    <a:tailEnd/>
                  </a:ln>
                </pic:spPr>
              </pic:pic>
            </a:graphicData>
          </a:graphic>
        </wp:inline>
      </w:drawing>
    </w:r>
  </w:p>
  <w:p w:rsidR="00FC3C54" w:rsidRPr="00745672" w:rsidRDefault="00FC3C54" w:rsidP="008E3318">
    <w:pPr>
      <w:pStyle w:val="DocType"/>
      <w:rPr>
        <w:sz w:val="18"/>
        <w:szCs w:val="18"/>
      </w:rPr>
    </w:pPr>
    <w:proofErr w:type="spellStart"/>
    <w:r w:rsidRPr="00745672">
      <w:rPr>
        <w:rStyle w:val="Bold"/>
        <w:w w:val="100"/>
        <w:sz w:val="18"/>
        <w:szCs w:val="18"/>
      </w:rPr>
      <w:t>Freescale</w:t>
    </w:r>
    <w:proofErr w:type="spellEnd"/>
    <w:r w:rsidRPr="00745672">
      <w:rPr>
        <w:rStyle w:val="Bold"/>
        <w:w w:val="100"/>
        <w:sz w:val="18"/>
        <w:szCs w:val="18"/>
      </w:rPr>
      <w:t xml:space="preserve"> Semiconductor</w:t>
    </w:r>
    <w:r w:rsidRPr="00745672">
      <w:rPr>
        <w:w w:val="100"/>
        <w:sz w:val="18"/>
        <w:szCs w:val="18"/>
      </w:rPr>
      <w:tab/>
    </w:r>
    <w:r>
      <w:rPr>
        <w:w w:val="100"/>
        <w:sz w:val="18"/>
        <w:szCs w:val="18"/>
      </w:rPr>
      <w:t>Eclipse-based Manufacturing Tool User Guide</w:t>
    </w:r>
    <w:r>
      <w:rPr>
        <w:rStyle w:val="DocOrderInfoChar"/>
        <w:sz w:val="18"/>
        <w:szCs w:val="18"/>
      </w:rPr>
      <w:t xml:space="preserve"> </w:t>
    </w:r>
  </w:p>
  <w:p w:rsidR="00FC3C54" w:rsidRDefault="00FC3C5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C54" w:rsidRDefault="00FC3C54">
    <w:pPr>
      <w:pStyle w:val="Header"/>
    </w:pPr>
    <w:r w:rsidRPr="00B409B7">
      <w:rPr>
        <w:noProof/>
      </w:rPr>
      <w:drawing>
        <wp:inline distT="0" distB="0" distL="0" distR="0">
          <wp:extent cx="5943600" cy="122189"/>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grayscl/>
                  </a:blip>
                  <a:srcRect/>
                  <a:stretch>
                    <a:fillRect/>
                  </a:stretch>
                </pic:blipFill>
                <pic:spPr bwMode="auto">
                  <a:xfrm>
                    <a:off x="0" y="0"/>
                    <a:ext cx="5943600" cy="12218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75212"/>
    <w:multiLevelType w:val="hybridMultilevel"/>
    <w:tmpl w:val="D08046A4"/>
    <w:lvl w:ilvl="0" w:tplc="99BA168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196F86"/>
    <w:multiLevelType w:val="hybridMultilevel"/>
    <w:tmpl w:val="7C86AE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1103665"/>
    <w:multiLevelType w:val="hybridMultilevel"/>
    <w:tmpl w:val="8C26E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BD652F"/>
    <w:multiLevelType w:val="hybridMultilevel"/>
    <w:tmpl w:val="FF76E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A34939"/>
    <w:multiLevelType w:val="hybridMultilevel"/>
    <w:tmpl w:val="90488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116BC9"/>
    <w:multiLevelType w:val="hybridMultilevel"/>
    <w:tmpl w:val="B5D8D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5A12E5"/>
    <w:multiLevelType w:val="hybridMultilevel"/>
    <w:tmpl w:val="AF2E20C0"/>
    <w:lvl w:ilvl="0" w:tplc="F98E7414">
      <w:start w:val="1"/>
      <w:numFmt w:val="bullet"/>
      <w:lvlText w:val="X"/>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476816"/>
    <w:multiLevelType w:val="hybridMultilevel"/>
    <w:tmpl w:val="BF86E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35106B"/>
    <w:multiLevelType w:val="hybridMultilevel"/>
    <w:tmpl w:val="04CC867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DA53233"/>
    <w:multiLevelType w:val="hybridMultilevel"/>
    <w:tmpl w:val="1C8A56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C730BF7"/>
    <w:multiLevelType w:val="hybridMultilevel"/>
    <w:tmpl w:val="EE2EF6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88429E"/>
    <w:multiLevelType w:val="hybridMultilevel"/>
    <w:tmpl w:val="D01E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075360"/>
    <w:multiLevelType w:val="hybridMultilevel"/>
    <w:tmpl w:val="375E6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DB19EB"/>
    <w:multiLevelType w:val="hybridMultilevel"/>
    <w:tmpl w:val="FBF8E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2E5F6A"/>
    <w:multiLevelType w:val="hybridMultilevel"/>
    <w:tmpl w:val="36DA9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6E0FB7"/>
    <w:multiLevelType w:val="hybridMultilevel"/>
    <w:tmpl w:val="0B40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E852C3"/>
    <w:multiLevelType w:val="hybridMultilevel"/>
    <w:tmpl w:val="9A5C65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03131B"/>
    <w:multiLevelType w:val="hybridMultilevel"/>
    <w:tmpl w:val="72745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3"/>
  </w:num>
  <w:num w:numId="4">
    <w:abstractNumId w:val="7"/>
  </w:num>
  <w:num w:numId="5">
    <w:abstractNumId w:val="12"/>
  </w:num>
  <w:num w:numId="6">
    <w:abstractNumId w:val="11"/>
  </w:num>
  <w:num w:numId="7">
    <w:abstractNumId w:val="17"/>
  </w:num>
  <w:num w:numId="8">
    <w:abstractNumId w:val="6"/>
  </w:num>
  <w:num w:numId="9">
    <w:abstractNumId w:val="16"/>
  </w:num>
  <w:num w:numId="10">
    <w:abstractNumId w:val="10"/>
  </w:num>
  <w:num w:numId="11">
    <w:abstractNumId w:val="14"/>
  </w:num>
  <w:num w:numId="12">
    <w:abstractNumId w:val="0"/>
  </w:num>
  <w:num w:numId="13">
    <w:abstractNumId w:val="8"/>
  </w:num>
  <w:num w:numId="14">
    <w:abstractNumId w:val="15"/>
  </w:num>
  <w:num w:numId="15">
    <w:abstractNumId w:val="2"/>
  </w:num>
  <w:num w:numId="16">
    <w:abstractNumId w:val="4"/>
  </w:num>
  <w:num w:numId="17">
    <w:abstractNumId w:val="9"/>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hdrShapeDefaults>
    <o:shapedefaults v:ext="edit" spidmax="12290"/>
    <o:shapelayout v:ext="edit">
      <o:idmap v:ext="edit" data="6"/>
    </o:shapelayout>
  </w:hdrShapeDefaults>
  <w:footnotePr>
    <w:footnote w:id="-1"/>
    <w:footnote w:id="0"/>
  </w:footnotePr>
  <w:endnotePr>
    <w:endnote w:id="-1"/>
    <w:endnote w:id="0"/>
  </w:endnotePr>
  <w:compat/>
  <w:rsids>
    <w:rsidRoot w:val="00523169"/>
    <w:rsid w:val="000130B6"/>
    <w:rsid w:val="00072658"/>
    <w:rsid w:val="000A46B0"/>
    <w:rsid w:val="00100B6B"/>
    <w:rsid w:val="00102FE2"/>
    <w:rsid w:val="001616A3"/>
    <w:rsid w:val="0017640D"/>
    <w:rsid w:val="001B1689"/>
    <w:rsid w:val="001F565E"/>
    <w:rsid w:val="0020064C"/>
    <w:rsid w:val="0027006D"/>
    <w:rsid w:val="00290598"/>
    <w:rsid w:val="002950DB"/>
    <w:rsid w:val="002C4D66"/>
    <w:rsid w:val="002E0749"/>
    <w:rsid w:val="00330CEA"/>
    <w:rsid w:val="00393490"/>
    <w:rsid w:val="00395A16"/>
    <w:rsid w:val="004152EA"/>
    <w:rsid w:val="004203DD"/>
    <w:rsid w:val="004616AC"/>
    <w:rsid w:val="00470708"/>
    <w:rsid w:val="004E3A34"/>
    <w:rsid w:val="00523169"/>
    <w:rsid w:val="0052694A"/>
    <w:rsid w:val="00582B7F"/>
    <w:rsid w:val="00585360"/>
    <w:rsid w:val="005B017F"/>
    <w:rsid w:val="005F269C"/>
    <w:rsid w:val="006068E5"/>
    <w:rsid w:val="006A0DE5"/>
    <w:rsid w:val="006C537A"/>
    <w:rsid w:val="006F312C"/>
    <w:rsid w:val="00745F01"/>
    <w:rsid w:val="00756DF8"/>
    <w:rsid w:val="007929C5"/>
    <w:rsid w:val="007A7B2A"/>
    <w:rsid w:val="007C71EF"/>
    <w:rsid w:val="008173A4"/>
    <w:rsid w:val="00840E42"/>
    <w:rsid w:val="00864708"/>
    <w:rsid w:val="008651BC"/>
    <w:rsid w:val="00885D10"/>
    <w:rsid w:val="008D0F45"/>
    <w:rsid w:val="008E1275"/>
    <w:rsid w:val="008E3318"/>
    <w:rsid w:val="00900728"/>
    <w:rsid w:val="009103A1"/>
    <w:rsid w:val="00914635"/>
    <w:rsid w:val="00915216"/>
    <w:rsid w:val="009265DD"/>
    <w:rsid w:val="00957F3B"/>
    <w:rsid w:val="00981663"/>
    <w:rsid w:val="009A2048"/>
    <w:rsid w:val="009A2A27"/>
    <w:rsid w:val="009D3028"/>
    <w:rsid w:val="00A02F88"/>
    <w:rsid w:val="00AF2357"/>
    <w:rsid w:val="00B409B7"/>
    <w:rsid w:val="00B430F2"/>
    <w:rsid w:val="00B471CF"/>
    <w:rsid w:val="00B617E3"/>
    <w:rsid w:val="00BB3613"/>
    <w:rsid w:val="00BD09B7"/>
    <w:rsid w:val="00BF64FD"/>
    <w:rsid w:val="00BF70A6"/>
    <w:rsid w:val="00C11BAB"/>
    <w:rsid w:val="00C60B81"/>
    <w:rsid w:val="00C83A03"/>
    <w:rsid w:val="00C94A90"/>
    <w:rsid w:val="00CB587D"/>
    <w:rsid w:val="00D2321F"/>
    <w:rsid w:val="00D43E18"/>
    <w:rsid w:val="00D64A36"/>
    <w:rsid w:val="00DA0B40"/>
    <w:rsid w:val="00DF73D9"/>
    <w:rsid w:val="00E0763C"/>
    <w:rsid w:val="00E230F8"/>
    <w:rsid w:val="00E3595F"/>
    <w:rsid w:val="00E473B0"/>
    <w:rsid w:val="00E57D67"/>
    <w:rsid w:val="00E824E5"/>
    <w:rsid w:val="00EB33B1"/>
    <w:rsid w:val="00EC12F6"/>
    <w:rsid w:val="00F02EA9"/>
    <w:rsid w:val="00F4394A"/>
    <w:rsid w:val="00F6287E"/>
    <w:rsid w:val="00F66540"/>
    <w:rsid w:val="00F77E27"/>
    <w:rsid w:val="00F84B98"/>
    <w:rsid w:val="00F91669"/>
    <w:rsid w:val="00FC3C54"/>
    <w:rsid w:val="00FF2B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8" type="connector" idref="#_x0000_s1029"/>
        <o:r id="V:Rule9" type="connector" idref="#_x0000_s1052"/>
        <o:r id="V:Rule10" type="connector" idref="#_x0000_s1047"/>
        <o:r id="V:Rule11" type="connector" idref="#_x0000_s1055"/>
        <o:r id="V:Rule12" type="connector" idref="#_x0000_s1048"/>
        <o:r id="V:Rule13" type="connector" idref="#_x0000_s1027"/>
        <o:r id="V:Rule1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F01"/>
  </w:style>
  <w:style w:type="paragraph" w:styleId="Heading1">
    <w:name w:val="heading 1"/>
    <w:basedOn w:val="Normal"/>
    <w:next w:val="Normal"/>
    <w:link w:val="Heading1Char"/>
    <w:uiPriority w:val="9"/>
    <w:qFormat/>
    <w:rsid w:val="00C94A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4A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C71E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C71E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8166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1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169"/>
    <w:rPr>
      <w:rFonts w:ascii="Tahoma" w:hAnsi="Tahoma" w:cs="Tahoma"/>
      <w:sz w:val="16"/>
      <w:szCs w:val="16"/>
    </w:rPr>
  </w:style>
  <w:style w:type="paragraph" w:styleId="ListParagraph">
    <w:name w:val="List Paragraph"/>
    <w:basedOn w:val="Normal"/>
    <w:uiPriority w:val="34"/>
    <w:qFormat/>
    <w:rsid w:val="001616A3"/>
    <w:pPr>
      <w:ind w:left="720"/>
      <w:contextualSpacing/>
    </w:pPr>
  </w:style>
  <w:style w:type="character" w:customStyle="1" w:styleId="Heading2Char">
    <w:name w:val="Heading 2 Char"/>
    <w:basedOn w:val="DefaultParagraphFont"/>
    <w:link w:val="Heading2"/>
    <w:uiPriority w:val="9"/>
    <w:rsid w:val="00C94A9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94A9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8E331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E3318"/>
  </w:style>
  <w:style w:type="paragraph" w:styleId="Footer">
    <w:name w:val="footer"/>
    <w:basedOn w:val="Normal"/>
    <w:link w:val="FooterChar"/>
    <w:uiPriority w:val="99"/>
    <w:unhideWhenUsed/>
    <w:rsid w:val="008E33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318"/>
  </w:style>
  <w:style w:type="paragraph" w:customStyle="1" w:styleId="DocOrderInfo">
    <w:name w:val="Doc_OrderInfo"/>
    <w:link w:val="DocOrderInfoChar"/>
    <w:rsid w:val="008E3318"/>
    <w:pPr>
      <w:widowControl w:val="0"/>
      <w:tabs>
        <w:tab w:val="right" w:pos="10060"/>
      </w:tabs>
      <w:autoSpaceDE w:val="0"/>
      <w:autoSpaceDN w:val="0"/>
      <w:adjustRightInd w:val="0"/>
      <w:spacing w:after="0" w:line="280" w:lineRule="atLeast"/>
      <w:jc w:val="right"/>
    </w:pPr>
    <w:rPr>
      <w:rFonts w:ascii="Helvetica" w:eastAsia="Times New Roman" w:hAnsi="Helvetica" w:cs="Helvetica"/>
      <w:color w:val="000000"/>
      <w:w w:val="0"/>
      <w:sz w:val="24"/>
      <w:szCs w:val="24"/>
    </w:rPr>
  </w:style>
  <w:style w:type="paragraph" w:customStyle="1" w:styleId="DocType">
    <w:name w:val="Doc_Type"/>
    <w:rsid w:val="008E3318"/>
    <w:pPr>
      <w:widowControl w:val="0"/>
      <w:tabs>
        <w:tab w:val="right" w:pos="10060"/>
      </w:tabs>
      <w:autoSpaceDE w:val="0"/>
      <w:autoSpaceDN w:val="0"/>
      <w:adjustRightInd w:val="0"/>
      <w:spacing w:after="0" w:line="380" w:lineRule="atLeast"/>
      <w:jc w:val="both"/>
    </w:pPr>
    <w:rPr>
      <w:rFonts w:ascii="Helvetica" w:eastAsia="Times New Roman" w:hAnsi="Helvetica" w:cs="Helvetica"/>
      <w:color w:val="000000"/>
      <w:w w:val="0"/>
      <w:sz w:val="32"/>
      <w:szCs w:val="32"/>
    </w:rPr>
  </w:style>
  <w:style w:type="character" w:customStyle="1" w:styleId="Bold">
    <w:name w:val="Bold"/>
    <w:rsid w:val="008E3318"/>
    <w:rPr>
      <w:b/>
      <w:bCs/>
    </w:rPr>
  </w:style>
  <w:style w:type="character" w:customStyle="1" w:styleId="DocOrderInfoChar">
    <w:name w:val="Doc_OrderInfo Char"/>
    <w:basedOn w:val="DefaultParagraphFont"/>
    <w:link w:val="DocOrderInfo"/>
    <w:rsid w:val="008E3318"/>
    <w:rPr>
      <w:rFonts w:ascii="Helvetica" w:eastAsia="Times New Roman" w:hAnsi="Helvetica" w:cs="Helvetica"/>
      <w:color w:val="000000"/>
      <w:w w:val="0"/>
      <w:sz w:val="24"/>
      <w:szCs w:val="24"/>
    </w:rPr>
  </w:style>
  <w:style w:type="paragraph" w:customStyle="1" w:styleId="AppTitle">
    <w:name w:val="AppTitle"/>
    <w:next w:val="ParaBody"/>
    <w:rsid w:val="008E3318"/>
    <w:pPr>
      <w:keepNext/>
      <w:suppressAutoHyphens/>
      <w:autoSpaceDE w:val="0"/>
      <w:autoSpaceDN w:val="0"/>
      <w:adjustRightInd w:val="0"/>
      <w:spacing w:after="140" w:line="400" w:lineRule="atLeast"/>
    </w:pPr>
    <w:rPr>
      <w:rFonts w:ascii="Helvetica" w:eastAsia="Times New Roman" w:hAnsi="Helvetica" w:cs="Helvetica"/>
      <w:b/>
      <w:bCs/>
      <w:color w:val="000000"/>
      <w:w w:val="0"/>
      <w:sz w:val="36"/>
      <w:szCs w:val="36"/>
    </w:rPr>
  </w:style>
  <w:style w:type="paragraph" w:customStyle="1" w:styleId="ParaBody">
    <w:name w:val="Para_Body"/>
    <w:rsid w:val="008E3318"/>
    <w:pPr>
      <w:suppressAutoHyphens/>
      <w:autoSpaceDE w:val="0"/>
      <w:autoSpaceDN w:val="0"/>
      <w:adjustRightInd w:val="0"/>
      <w:spacing w:before="140" w:after="80" w:line="280" w:lineRule="atLeast"/>
    </w:pPr>
    <w:rPr>
      <w:rFonts w:ascii="Times" w:eastAsia="Times New Roman" w:hAnsi="Times" w:cs="Times"/>
      <w:color w:val="000000"/>
      <w:w w:val="0"/>
      <w:sz w:val="24"/>
      <w:szCs w:val="24"/>
    </w:rPr>
  </w:style>
  <w:style w:type="paragraph" w:styleId="TOCHeading">
    <w:name w:val="TOC Heading"/>
    <w:basedOn w:val="Heading1"/>
    <w:next w:val="Normal"/>
    <w:uiPriority w:val="39"/>
    <w:semiHidden/>
    <w:unhideWhenUsed/>
    <w:qFormat/>
    <w:rsid w:val="00840E42"/>
    <w:pPr>
      <w:outlineLvl w:val="9"/>
    </w:pPr>
  </w:style>
  <w:style w:type="paragraph" w:styleId="TOC2">
    <w:name w:val="toc 2"/>
    <w:basedOn w:val="Normal"/>
    <w:next w:val="Normal"/>
    <w:autoRedefine/>
    <w:uiPriority w:val="39"/>
    <w:semiHidden/>
    <w:unhideWhenUsed/>
    <w:qFormat/>
    <w:rsid w:val="00840E42"/>
    <w:pPr>
      <w:spacing w:after="100"/>
      <w:ind w:left="220"/>
    </w:pPr>
    <w:rPr>
      <w:rFonts w:eastAsiaTheme="minorEastAsia"/>
    </w:rPr>
  </w:style>
  <w:style w:type="paragraph" w:styleId="TOC1">
    <w:name w:val="toc 1"/>
    <w:basedOn w:val="Normal"/>
    <w:next w:val="Normal"/>
    <w:autoRedefine/>
    <w:uiPriority w:val="39"/>
    <w:unhideWhenUsed/>
    <w:qFormat/>
    <w:rsid w:val="00840E42"/>
    <w:pPr>
      <w:spacing w:after="100"/>
    </w:pPr>
    <w:rPr>
      <w:rFonts w:eastAsiaTheme="minorEastAsia"/>
    </w:rPr>
  </w:style>
  <w:style w:type="paragraph" w:styleId="TOC3">
    <w:name w:val="toc 3"/>
    <w:basedOn w:val="Normal"/>
    <w:next w:val="Normal"/>
    <w:autoRedefine/>
    <w:uiPriority w:val="39"/>
    <w:unhideWhenUsed/>
    <w:qFormat/>
    <w:rsid w:val="00840E42"/>
    <w:pPr>
      <w:spacing w:after="100"/>
      <w:ind w:left="440"/>
    </w:pPr>
    <w:rPr>
      <w:rFonts w:eastAsiaTheme="minorEastAsia"/>
    </w:rPr>
  </w:style>
  <w:style w:type="character" w:styleId="Hyperlink">
    <w:name w:val="Hyperlink"/>
    <w:basedOn w:val="DefaultParagraphFont"/>
    <w:uiPriority w:val="99"/>
    <w:unhideWhenUsed/>
    <w:rsid w:val="00840E42"/>
    <w:rPr>
      <w:color w:val="0000FF" w:themeColor="hyperlink"/>
      <w:u w:val="single"/>
    </w:rPr>
  </w:style>
  <w:style w:type="paragraph" w:styleId="Title">
    <w:name w:val="Title"/>
    <w:basedOn w:val="Normal"/>
    <w:next w:val="Normal"/>
    <w:link w:val="TitleChar"/>
    <w:uiPriority w:val="10"/>
    <w:qFormat/>
    <w:rsid w:val="006068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68E5"/>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7C71E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C71E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81663"/>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190073622">
      <w:bodyDiv w:val="1"/>
      <w:marLeft w:val="0"/>
      <w:marRight w:val="0"/>
      <w:marTop w:val="0"/>
      <w:marBottom w:val="0"/>
      <w:divBdr>
        <w:top w:val="none" w:sz="0" w:space="0" w:color="auto"/>
        <w:left w:val="none" w:sz="0" w:space="0" w:color="auto"/>
        <w:bottom w:val="none" w:sz="0" w:space="0" w:color="auto"/>
        <w:right w:val="none" w:sz="0" w:space="0" w:color="auto"/>
      </w:divBdr>
    </w:div>
    <w:div w:id="318274289">
      <w:bodyDiv w:val="1"/>
      <w:marLeft w:val="0"/>
      <w:marRight w:val="0"/>
      <w:marTop w:val="0"/>
      <w:marBottom w:val="0"/>
      <w:divBdr>
        <w:top w:val="none" w:sz="0" w:space="0" w:color="auto"/>
        <w:left w:val="none" w:sz="0" w:space="0" w:color="auto"/>
        <w:bottom w:val="none" w:sz="0" w:space="0" w:color="auto"/>
        <w:right w:val="none" w:sz="0" w:space="0" w:color="auto"/>
      </w:divBdr>
    </w:div>
    <w:div w:id="351958012">
      <w:bodyDiv w:val="1"/>
      <w:marLeft w:val="0"/>
      <w:marRight w:val="0"/>
      <w:marTop w:val="0"/>
      <w:marBottom w:val="0"/>
      <w:divBdr>
        <w:top w:val="none" w:sz="0" w:space="0" w:color="auto"/>
        <w:left w:val="none" w:sz="0" w:space="0" w:color="auto"/>
        <w:bottom w:val="none" w:sz="0" w:space="0" w:color="auto"/>
        <w:right w:val="none" w:sz="0" w:space="0" w:color="auto"/>
      </w:divBdr>
    </w:div>
    <w:div w:id="434523880">
      <w:bodyDiv w:val="1"/>
      <w:marLeft w:val="0"/>
      <w:marRight w:val="0"/>
      <w:marTop w:val="0"/>
      <w:marBottom w:val="0"/>
      <w:divBdr>
        <w:top w:val="none" w:sz="0" w:space="0" w:color="auto"/>
        <w:left w:val="none" w:sz="0" w:space="0" w:color="auto"/>
        <w:bottom w:val="none" w:sz="0" w:space="0" w:color="auto"/>
        <w:right w:val="none" w:sz="0" w:space="0" w:color="auto"/>
      </w:divBdr>
    </w:div>
    <w:div w:id="687952629">
      <w:bodyDiv w:val="1"/>
      <w:marLeft w:val="0"/>
      <w:marRight w:val="0"/>
      <w:marTop w:val="0"/>
      <w:marBottom w:val="0"/>
      <w:divBdr>
        <w:top w:val="none" w:sz="0" w:space="0" w:color="auto"/>
        <w:left w:val="none" w:sz="0" w:space="0" w:color="auto"/>
        <w:bottom w:val="none" w:sz="0" w:space="0" w:color="auto"/>
        <w:right w:val="none" w:sz="0" w:space="0" w:color="auto"/>
      </w:divBdr>
    </w:div>
    <w:div w:id="711342837">
      <w:bodyDiv w:val="1"/>
      <w:marLeft w:val="0"/>
      <w:marRight w:val="0"/>
      <w:marTop w:val="0"/>
      <w:marBottom w:val="0"/>
      <w:divBdr>
        <w:top w:val="none" w:sz="0" w:space="0" w:color="auto"/>
        <w:left w:val="none" w:sz="0" w:space="0" w:color="auto"/>
        <w:bottom w:val="none" w:sz="0" w:space="0" w:color="auto"/>
        <w:right w:val="none" w:sz="0" w:space="0" w:color="auto"/>
      </w:divBdr>
    </w:div>
    <w:div w:id="985668176">
      <w:bodyDiv w:val="1"/>
      <w:marLeft w:val="0"/>
      <w:marRight w:val="0"/>
      <w:marTop w:val="0"/>
      <w:marBottom w:val="0"/>
      <w:divBdr>
        <w:top w:val="none" w:sz="0" w:space="0" w:color="auto"/>
        <w:left w:val="none" w:sz="0" w:space="0" w:color="auto"/>
        <w:bottom w:val="none" w:sz="0" w:space="0" w:color="auto"/>
        <w:right w:val="none" w:sz="0" w:space="0" w:color="auto"/>
      </w:divBdr>
    </w:div>
    <w:div w:id="1159152013">
      <w:bodyDiv w:val="1"/>
      <w:marLeft w:val="0"/>
      <w:marRight w:val="0"/>
      <w:marTop w:val="0"/>
      <w:marBottom w:val="0"/>
      <w:divBdr>
        <w:top w:val="none" w:sz="0" w:space="0" w:color="auto"/>
        <w:left w:val="none" w:sz="0" w:space="0" w:color="auto"/>
        <w:bottom w:val="none" w:sz="0" w:space="0" w:color="auto"/>
        <w:right w:val="none" w:sz="0" w:space="0" w:color="auto"/>
      </w:divBdr>
    </w:div>
    <w:div w:id="1192304008">
      <w:bodyDiv w:val="1"/>
      <w:marLeft w:val="0"/>
      <w:marRight w:val="0"/>
      <w:marTop w:val="0"/>
      <w:marBottom w:val="0"/>
      <w:divBdr>
        <w:top w:val="none" w:sz="0" w:space="0" w:color="auto"/>
        <w:left w:val="none" w:sz="0" w:space="0" w:color="auto"/>
        <w:bottom w:val="none" w:sz="0" w:space="0" w:color="auto"/>
        <w:right w:val="none" w:sz="0" w:space="0" w:color="auto"/>
      </w:divBdr>
    </w:div>
    <w:div w:id="1590697532">
      <w:bodyDiv w:val="1"/>
      <w:marLeft w:val="0"/>
      <w:marRight w:val="0"/>
      <w:marTop w:val="0"/>
      <w:marBottom w:val="0"/>
      <w:divBdr>
        <w:top w:val="none" w:sz="0" w:space="0" w:color="auto"/>
        <w:left w:val="none" w:sz="0" w:space="0" w:color="auto"/>
        <w:bottom w:val="none" w:sz="0" w:space="0" w:color="auto"/>
        <w:right w:val="none" w:sz="0" w:space="0" w:color="auto"/>
      </w:divBdr>
    </w:div>
    <w:div w:id="1893493648">
      <w:bodyDiv w:val="1"/>
      <w:marLeft w:val="0"/>
      <w:marRight w:val="0"/>
      <w:marTop w:val="0"/>
      <w:marBottom w:val="0"/>
      <w:divBdr>
        <w:top w:val="none" w:sz="0" w:space="0" w:color="auto"/>
        <w:left w:val="none" w:sz="0" w:space="0" w:color="auto"/>
        <w:bottom w:val="none" w:sz="0" w:space="0" w:color="auto"/>
        <w:right w:val="none" w:sz="0" w:space="0" w:color="auto"/>
      </w:divBdr>
    </w:div>
    <w:div w:id="1966764335">
      <w:bodyDiv w:val="1"/>
      <w:marLeft w:val="0"/>
      <w:marRight w:val="0"/>
      <w:marTop w:val="0"/>
      <w:marBottom w:val="0"/>
      <w:divBdr>
        <w:top w:val="none" w:sz="0" w:space="0" w:color="auto"/>
        <w:left w:val="none" w:sz="0" w:space="0" w:color="auto"/>
        <w:bottom w:val="none" w:sz="0" w:space="0" w:color="auto"/>
        <w:right w:val="none" w:sz="0" w:space="0" w:color="auto"/>
      </w:divBdr>
    </w:div>
    <w:div w:id="200319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package" Target="embeddings/Microsoft_Office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9.jpeg"/></Relationships>
</file>

<file path=word/_rels/header1.xml.rels><?xml version="1.0" encoding="UTF-8" standalone="yes"?>
<Relationships xmlns="http://schemas.openxmlformats.org/package/2006/relationships"><Relationship Id="rId1" Type="http://schemas.openxmlformats.org/officeDocument/2006/relationships/image" Target="media/image48.emf"/></Relationships>
</file>

<file path=word/_rels/header2.xml.rels><?xml version="1.0" encoding="UTF-8" standalone="yes"?>
<Relationships xmlns="http://schemas.openxmlformats.org/package/2006/relationships"><Relationship Id="rId1"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A1A0A7-8A7D-41A1-99CC-F9209B5E6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5104</TotalTime>
  <Pages>28</Pages>
  <Words>2192</Words>
  <Characters>12498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Freescale</Company>
  <LinksUpToDate>false</LinksUpToDate>
  <CharactersWithSpaces>14661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b45792</dc:creator>
  <cp:lastModifiedBy>b45792</cp:lastModifiedBy>
  <cp:revision>28</cp:revision>
  <cp:lastPrinted>2013-08-22T17:47:00Z</cp:lastPrinted>
  <dcterms:created xsi:type="dcterms:W3CDTF">2013-07-31T20:39:00Z</dcterms:created>
  <dcterms:modified xsi:type="dcterms:W3CDTF">2013-08-22T21:25:00Z</dcterms:modified>
</cp:coreProperties>
</file>